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316" w:rsidRPr="005309D7" w:rsidRDefault="008A7316" w:rsidP="008A7316">
      <w:pPr>
        <w:tabs>
          <w:tab w:val="left" w:pos="9214"/>
        </w:tabs>
        <w:ind w:left="709" w:firstLine="11"/>
        <w:jc w:val="both"/>
        <w:rPr>
          <w:rFonts w:ascii="Times New Roman" w:hAnsi="Times New Roman"/>
          <w:b/>
          <w:szCs w:val="28"/>
        </w:rPr>
      </w:pPr>
      <w:r w:rsidRPr="005309D7">
        <w:rPr>
          <w:rFonts w:ascii="Times New Roman" w:hAnsi="Times New Roman"/>
          <w:b/>
          <w:szCs w:val="28"/>
        </w:rPr>
        <w:t>Счетлар тизими ва икки ёклама ёзув.</w:t>
      </w:r>
    </w:p>
    <w:p w:rsidR="008A7316" w:rsidRPr="005309D7" w:rsidRDefault="008A7316" w:rsidP="008A7316">
      <w:pPr>
        <w:pStyle w:val="BodyText2"/>
        <w:widowControl/>
        <w:spacing w:line="240" w:lineRule="auto"/>
        <w:ind w:left="709" w:firstLine="11"/>
        <w:rPr>
          <w:szCs w:val="28"/>
        </w:rPr>
      </w:pPr>
      <w:r w:rsidRPr="005309D7">
        <w:rPr>
          <w:szCs w:val="28"/>
        </w:rPr>
        <w:t>4.1. Счетлар тизими ҳақида тушунча.</w:t>
      </w:r>
    </w:p>
    <w:p w:rsidR="008A7316" w:rsidRPr="005309D7" w:rsidRDefault="008A7316" w:rsidP="008A7316">
      <w:pPr>
        <w:tabs>
          <w:tab w:val="left" w:pos="9214"/>
        </w:tabs>
        <w:ind w:left="709" w:firstLine="11"/>
        <w:jc w:val="both"/>
        <w:rPr>
          <w:rFonts w:ascii="Times New Roman" w:hAnsi="Times New Roman"/>
          <w:b/>
          <w:szCs w:val="28"/>
        </w:rPr>
      </w:pPr>
      <w:r w:rsidRPr="005309D7">
        <w:rPr>
          <w:rFonts w:ascii="Times New Roman" w:hAnsi="Times New Roman"/>
          <w:b/>
          <w:szCs w:val="28"/>
        </w:rPr>
        <w:t>4.2. Счетларни туркумланиши.</w:t>
      </w:r>
    </w:p>
    <w:p w:rsidR="008A7316" w:rsidRPr="005309D7" w:rsidRDefault="008A7316" w:rsidP="008A7316">
      <w:pPr>
        <w:tabs>
          <w:tab w:val="left" w:pos="9214"/>
        </w:tabs>
        <w:ind w:left="709" w:firstLine="11"/>
        <w:jc w:val="both"/>
        <w:rPr>
          <w:rFonts w:ascii="Times New Roman" w:hAnsi="Times New Roman"/>
          <w:b/>
          <w:szCs w:val="28"/>
        </w:rPr>
      </w:pPr>
      <w:r w:rsidRPr="005309D7">
        <w:rPr>
          <w:rFonts w:ascii="Times New Roman" w:hAnsi="Times New Roman"/>
          <w:b/>
          <w:szCs w:val="28"/>
        </w:rPr>
        <w:t>4.3. Икки ёклама ёзув ва уни қўланилиши.</w:t>
      </w:r>
    </w:p>
    <w:p w:rsidR="008A7316" w:rsidRPr="005309D7" w:rsidRDefault="008A7316" w:rsidP="008A7316">
      <w:pPr>
        <w:tabs>
          <w:tab w:val="left" w:pos="9214"/>
        </w:tabs>
        <w:ind w:left="709" w:firstLine="11"/>
        <w:jc w:val="both"/>
        <w:rPr>
          <w:rFonts w:ascii="Times New Roman" w:hAnsi="Times New Roman"/>
          <w:b/>
          <w:szCs w:val="28"/>
        </w:rPr>
      </w:pPr>
      <w:r w:rsidRPr="005309D7">
        <w:rPr>
          <w:rFonts w:ascii="Times New Roman" w:hAnsi="Times New Roman"/>
          <w:b/>
          <w:szCs w:val="28"/>
        </w:rPr>
        <w:t>4.4. Синтетик ва аналитик ҳисоб.</w:t>
      </w:r>
    </w:p>
    <w:p w:rsidR="008A7316" w:rsidRPr="005309D7" w:rsidRDefault="008A7316" w:rsidP="008A7316">
      <w:pPr>
        <w:tabs>
          <w:tab w:val="left" w:pos="9214"/>
        </w:tabs>
        <w:ind w:left="709" w:firstLine="11"/>
        <w:jc w:val="both"/>
        <w:rPr>
          <w:rFonts w:ascii="Times New Roman" w:hAnsi="Times New Roman"/>
          <w:b/>
          <w:szCs w:val="28"/>
        </w:rPr>
      </w:pPr>
      <w:r w:rsidRPr="005309D7">
        <w:rPr>
          <w:rFonts w:ascii="Times New Roman" w:hAnsi="Times New Roman"/>
          <w:b/>
          <w:szCs w:val="28"/>
        </w:rPr>
        <w:t>4.5. Айланма ведомостлар.</w:t>
      </w:r>
    </w:p>
    <w:p w:rsidR="008A7316" w:rsidRPr="005309D7" w:rsidRDefault="008A7316" w:rsidP="008A7316">
      <w:pPr>
        <w:tabs>
          <w:tab w:val="left" w:pos="567"/>
        </w:tabs>
        <w:ind w:left="709" w:firstLine="11"/>
        <w:jc w:val="both"/>
        <w:rPr>
          <w:rFonts w:ascii="Times New Roman" w:hAnsi="Times New Roman"/>
          <w:szCs w:val="28"/>
        </w:rPr>
      </w:pPr>
      <w:r w:rsidRPr="005309D7">
        <w:rPr>
          <w:rFonts w:ascii="Times New Roman" w:hAnsi="Times New Roman"/>
          <w:szCs w:val="28"/>
        </w:rPr>
        <w:t>Хулоса.</w:t>
      </w:r>
    </w:p>
    <w:p w:rsidR="008A7316" w:rsidRPr="005309D7" w:rsidRDefault="008A7316" w:rsidP="008A7316">
      <w:pPr>
        <w:tabs>
          <w:tab w:val="left" w:pos="567"/>
        </w:tabs>
        <w:ind w:left="709" w:firstLine="11"/>
        <w:jc w:val="both"/>
        <w:rPr>
          <w:rFonts w:ascii="Times New Roman" w:hAnsi="Times New Roman"/>
          <w:szCs w:val="28"/>
        </w:rPr>
      </w:pPr>
      <w:r w:rsidRPr="005309D7">
        <w:rPr>
          <w:rFonts w:ascii="Times New Roman" w:hAnsi="Times New Roman"/>
          <w:szCs w:val="28"/>
        </w:rPr>
        <w:t>Таянч иборалари.</w:t>
      </w:r>
    </w:p>
    <w:p w:rsidR="008A7316" w:rsidRPr="005309D7" w:rsidRDefault="008A7316" w:rsidP="008A7316">
      <w:pPr>
        <w:pStyle w:val="BodyTextIndent3"/>
        <w:tabs>
          <w:tab w:val="left" w:pos="567"/>
        </w:tabs>
        <w:ind w:left="709" w:firstLine="11"/>
        <w:rPr>
          <w:szCs w:val="28"/>
        </w:rPr>
      </w:pPr>
      <w:r w:rsidRPr="005309D7">
        <w:rPr>
          <w:szCs w:val="28"/>
        </w:rPr>
        <w:t>Мавзу юзасидан назорат саволлари ва топшириқлар.</w:t>
      </w:r>
    </w:p>
    <w:p w:rsidR="008A7316" w:rsidRPr="005309D7" w:rsidRDefault="008A7316" w:rsidP="008A7316">
      <w:pPr>
        <w:tabs>
          <w:tab w:val="left" w:pos="567"/>
        </w:tabs>
        <w:ind w:left="709" w:firstLine="11"/>
        <w:jc w:val="both"/>
        <w:rPr>
          <w:rFonts w:ascii="Times New Roman" w:hAnsi="Times New Roman"/>
          <w:szCs w:val="28"/>
        </w:rPr>
      </w:pPr>
      <w:r w:rsidRPr="005309D7">
        <w:rPr>
          <w:rFonts w:ascii="Times New Roman" w:hAnsi="Times New Roman"/>
          <w:szCs w:val="28"/>
        </w:rPr>
        <w:t>Адабиётлар.</w:t>
      </w:r>
    </w:p>
    <w:p w:rsidR="008A7316" w:rsidRPr="005309D7" w:rsidRDefault="008A7316" w:rsidP="008A7316">
      <w:pPr>
        <w:tabs>
          <w:tab w:val="left" w:pos="567"/>
        </w:tabs>
        <w:ind w:left="709" w:firstLine="11"/>
        <w:jc w:val="both"/>
        <w:rPr>
          <w:rFonts w:ascii="Times New Roman" w:hAnsi="Times New Roman"/>
          <w:szCs w:val="28"/>
        </w:rPr>
      </w:pPr>
      <w:r w:rsidRPr="005309D7">
        <w:rPr>
          <w:rFonts w:ascii="Times New Roman" w:hAnsi="Times New Roman"/>
          <w:szCs w:val="28"/>
        </w:rPr>
        <w:t>Мавзуни ўқитишда қўлланиладиган педогогик технологиялар.</w:t>
      </w:r>
    </w:p>
    <w:p w:rsidR="008A7316" w:rsidRPr="005309D7" w:rsidRDefault="008A7316" w:rsidP="008A7316">
      <w:pPr>
        <w:tabs>
          <w:tab w:val="left" w:pos="9214"/>
        </w:tabs>
        <w:jc w:val="both"/>
        <w:rPr>
          <w:rFonts w:ascii="Times New Roman" w:hAnsi="Times New Roman"/>
          <w:szCs w:val="28"/>
        </w:rPr>
      </w:pP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b/>
          <w:szCs w:val="28"/>
        </w:rPr>
        <w:t>4.1. Счетлар тизими ҳақида тушунча.</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 xml:space="preserve">Корхоналар фаолияти ҳисобини юритиш заруриятида корхонанинг хўжалик жараёнлари натижасида доимо таркибий ва миқдорий жихатдан ўзгариб борадиган хуж.алик маблағлари ҳақида хар доимо маълумотга эга бўлиб туриш талаб этилади. Бу талабни бажариш учун эса хўжалик маблағлари ва уларни ташкил топиш манбаларни ҳисобда гуруҳлаштириб бориш ва тезкор назорат ўрнатиши керак бўлади. Бунинг учун эса бухгалтерия ҳисоби элементларидан бири счетлар тизимидан фойдаланилади. Демак счетлар тизими хўжалик маблағларни ташкил топиш манбаларини, хўжалик жараёни натижасида уларни таркибий, миқдорий ва харакат жихатидан ўзгариб боришини иқтисодий гуруҳлаш ва доимо тезкор назорат қилиб боришдир. </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 xml:space="preserve">Корхона фаолияти ёппасига, узлуксиз ҳисоб қилиб борилар экан, корхона барча мулкини қўрганиб, уларни хусусиятларини яхшилаб англаб етмоқ керакдир. Корхона мулклари ҳисоби тўлиқ юритилар экан, ҳисоб ишларини осонлаштириш, оқилона ташкил этиш мақсадида счетлар режаси ишлаб чиқилгандир. Шуни назарда тутмоқ керакки, бухгалтерия ҳисоби миллий стандарти ишлаб чиқилиши ва ҳаётга тадбиқ этилиши зарурий хол бўлганидек, счетлар янги режасини ишлаб чиқиш ҳам зарур бўлиб қолди ва бу счетлар янги режаси келгусида корхоналар молия хўжалик фаолиятининг бухгалтерия ҳисобида қўлланилиши назарда тутилмоқда. </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Счетлар режаси 4 қисм ва 9 бўлимдан иборат. Счетлар режасининг қисмлари қуйидагилардир:</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1-қисм. Узоқ муддатли активлар.</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2-қисм. Жорий активлар.</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3-қисм. Мажбуриятлар.</w:t>
      </w:r>
    </w:p>
    <w:p w:rsidR="008A7316" w:rsidRPr="005309D7" w:rsidRDefault="008A7316" w:rsidP="008A7316">
      <w:pPr>
        <w:tabs>
          <w:tab w:val="left" w:pos="9214"/>
        </w:tabs>
        <w:ind w:firstLine="567"/>
        <w:jc w:val="both"/>
        <w:rPr>
          <w:rFonts w:ascii="Times New Roman" w:hAnsi="Times New Roman"/>
          <w:szCs w:val="28"/>
          <w:lang w:val="uz-Cyrl-UZ"/>
        </w:rPr>
      </w:pPr>
      <w:r w:rsidRPr="005309D7">
        <w:rPr>
          <w:rFonts w:ascii="Times New Roman" w:hAnsi="Times New Roman"/>
          <w:szCs w:val="28"/>
        </w:rPr>
        <w:t>4-қисм. Хусусий капитал (мулк).</w:t>
      </w:r>
    </w:p>
    <w:p w:rsidR="008A7316" w:rsidRPr="005309D7" w:rsidRDefault="008A7316" w:rsidP="008A7316">
      <w:pPr>
        <w:tabs>
          <w:tab w:val="left" w:pos="9214"/>
        </w:tabs>
        <w:ind w:firstLine="567"/>
        <w:jc w:val="both"/>
        <w:rPr>
          <w:rFonts w:ascii="Times New Roman" w:hAnsi="Times New Roman"/>
          <w:szCs w:val="28"/>
          <w:lang w:val="uz-Cyrl-UZ"/>
        </w:rPr>
      </w:pPr>
      <w:r w:rsidRPr="005309D7">
        <w:rPr>
          <w:rFonts w:ascii="Times New Roman" w:hAnsi="Times New Roman"/>
          <w:szCs w:val="28"/>
          <w:lang w:val="uz-Cyrl-UZ"/>
        </w:rPr>
        <w:t>5-</w:t>
      </w:r>
      <w:r w:rsidRPr="005309D7">
        <w:rPr>
          <w:rFonts w:ascii="Times New Roman" w:hAnsi="Times New Roman"/>
          <w:szCs w:val="28"/>
        </w:rPr>
        <w:t xml:space="preserve"> қисм</w:t>
      </w:r>
      <w:r w:rsidRPr="005309D7">
        <w:rPr>
          <w:rFonts w:ascii="Times New Roman" w:hAnsi="Times New Roman"/>
          <w:szCs w:val="28"/>
          <w:lang w:val="uz-Cyrl-UZ"/>
        </w:rPr>
        <w:t>. Молиявий натижаларни шаклланиши ва ишлатилиши.</w:t>
      </w:r>
    </w:p>
    <w:p w:rsidR="008A7316" w:rsidRPr="005309D7" w:rsidRDefault="008A7316" w:rsidP="008A7316">
      <w:pPr>
        <w:tabs>
          <w:tab w:val="left" w:pos="9214"/>
        </w:tabs>
        <w:ind w:firstLine="567"/>
        <w:jc w:val="both"/>
        <w:rPr>
          <w:rFonts w:ascii="Times New Roman" w:hAnsi="Times New Roman"/>
          <w:szCs w:val="28"/>
          <w:lang w:val="uz-Cyrl-UZ"/>
        </w:rPr>
      </w:pPr>
      <w:r w:rsidRPr="005309D7">
        <w:rPr>
          <w:rFonts w:ascii="Times New Roman" w:hAnsi="Times New Roman"/>
          <w:szCs w:val="28"/>
          <w:lang w:val="uz-Cyrl-UZ"/>
        </w:rPr>
        <w:lastRenderedPageBreak/>
        <w:t>6- қисм. Балансдан ташкари счетлар.</w:t>
      </w:r>
    </w:p>
    <w:p w:rsidR="008A7316" w:rsidRPr="005309D7" w:rsidRDefault="008A7316" w:rsidP="008A7316">
      <w:pPr>
        <w:tabs>
          <w:tab w:val="left" w:pos="9214"/>
        </w:tabs>
        <w:ind w:firstLine="567"/>
        <w:jc w:val="both"/>
        <w:rPr>
          <w:rFonts w:ascii="Times New Roman" w:hAnsi="Times New Roman"/>
          <w:szCs w:val="28"/>
          <w:lang w:val="uz-Cyrl-UZ"/>
        </w:rPr>
      </w:pPr>
      <w:r w:rsidRPr="005309D7">
        <w:rPr>
          <w:rFonts w:ascii="Times New Roman" w:hAnsi="Times New Roman"/>
          <w:szCs w:val="28"/>
          <w:lang w:val="uz-Cyrl-UZ"/>
        </w:rPr>
        <w:t>Счетлар режасидаги бўлимлар қуйидагича номланган:</w:t>
      </w:r>
      <w:r w:rsidRPr="005309D7">
        <w:rPr>
          <w:rFonts w:ascii="Times New Roman" w:hAnsi="Times New Roman"/>
          <w:szCs w:val="28"/>
          <w:lang w:val="uz-Cyrl-UZ"/>
        </w:rPr>
        <w:tab/>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1-бўлим. Асосий воситалар, номоддий ва бошқа узоқ муддатли активлар.</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 xml:space="preserve">2-бўлим. Товар-моддий заҳиралари. </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3-бўлим. Келгуси давр сарфлари ва муддати узайтирилган сарфларнинг жорий қисми.</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 xml:space="preserve">4-бўлим. Олинадиган счетлар. </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5-бўлим. Пул маблағлари, қисқа муддатли инвестициялар ва бошқа жорий активлар.</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6-бўлим. Жорий мажбуриятлар.</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7-бўлим. Узоқ муддатлди мажбуриятлар</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8-бўлим. Капитал (мулк), фойда ва заҳиралар</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9-бўлим. Даромад ва сарфлар</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 xml:space="preserve">Счетлар режасини билиш нафақат бухгалтерлар, балки аудиторлар, солиқчилар қисман ташқи фойдаланувчилар (акциядорлар, таъсисчилар) учун ҳам керакдир. </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i/>
          <w:szCs w:val="28"/>
        </w:rPr>
        <w:t>Счетларнинг тузилиши.</w:t>
      </w:r>
      <w:r w:rsidRPr="005309D7">
        <w:rPr>
          <w:rFonts w:ascii="Times New Roman" w:hAnsi="Times New Roman"/>
          <w:szCs w:val="28"/>
        </w:rPr>
        <w:t xml:space="preserve"> </w:t>
      </w:r>
    </w:p>
    <w:p w:rsidR="008A7316" w:rsidRPr="005309D7" w:rsidRDefault="008A7316" w:rsidP="008A7316">
      <w:pPr>
        <w:pStyle w:val="BodyText2"/>
        <w:widowControl/>
        <w:spacing w:line="240" w:lineRule="auto"/>
        <w:rPr>
          <w:szCs w:val="28"/>
        </w:rPr>
      </w:pPr>
      <w:r w:rsidRPr="005309D7">
        <w:rPr>
          <w:szCs w:val="28"/>
        </w:rPr>
        <w:t>Счетлар иккига ажратилади:</w:t>
      </w:r>
    </w:p>
    <w:p w:rsidR="008A7316" w:rsidRPr="005309D7" w:rsidRDefault="008A7316" w:rsidP="008A7316">
      <w:pPr>
        <w:pStyle w:val="BodyText22"/>
        <w:widowControl/>
        <w:numPr>
          <w:ilvl w:val="0"/>
          <w:numId w:val="2"/>
        </w:numPr>
        <w:tabs>
          <w:tab w:val="left" w:pos="360"/>
          <w:tab w:val="left" w:pos="9214"/>
        </w:tabs>
        <w:spacing w:line="240" w:lineRule="auto"/>
        <w:ind w:left="0" w:firstLine="709"/>
        <w:rPr>
          <w:szCs w:val="28"/>
        </w:rPr>
      </w:pPr>
      <w:r w:rsidRPr="005309D7">
        <w:rPr>
          <w:szCs w:val="28"/>
        </w:rPr>
        <w:t>Актив счетлар – хўжалик маблағларини акс эттирувчи счетлар.</w:t>
      </w:r>
    </w:p>
    <w:p w:rsidR="008A7316" w:rsidRPr="005309D7" w:rsidRDefault="008A7316" w:rsidP="008A7316">
      <w:pPr>
        <w:numPr>
          <w:ilvl w:val="0"/>
          <w:numId w:val="3"/>
        </w:numPr>
        <w:tabs>
          <w:tab w:val="left" w:pos="360"/>
          <w:tab w:val="left" w:pos="9214"/>
        </w:tabs>
        <w:ind w:left="0" w:firstLine="709"/>
        <w:jc w:val="both"/>
        <w:rPr>
          <w:rFonts w:ascii="Times New Roman" w:hAnsi="Times New Roman"/>
          <w:szCs w:val="28"/>
        </w:rPr>
      </w:pPr>
      <w:r w:rsidRPr="005309D7">
        <w:rPr>
          <w:rFonts w:ascii="Times New Roman" w:hAnsi="Times New Roman"/>
          <w:szCs w:val="28"/>
        </w:rPr>
        <w:t>Пассив счетлар – хўжалик маблағларини ташкил топиш манбаларини акс эттирувчи счетлар.</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 xml:space="preserve"> Актив ва Пассив счетларини тузилиши қўйидаги схема орқали акс эттирилади. </w:t>
      </w:r>
    </w:p>
    <w:p w:rsidR="008A7316" w:rsidRPr="005309D7" w:rsidRDefault="008A7316" w:rsidP="008A7316">
      <w:pPr>
        <w:tabs>
          <w:tab w:val="left" w:pos="9214"/>
        </w:tabs>
        <w:jc w:val="both"/>
        <w:rPr>
          <w:rFonts w:ascii="Times New Roman" w:hAnsi="Times New Roman"/>
          <w:szCs w:val="28"/>
        </w:rPr>
      </w:pPr>
    </w:p>
    <w:p w:rsidR="008A7316" w:rsidRPr="005309D7" w:rsidRDefault="008A7316" w:rsidP="008A7316">
      <w:pPr>
        <w:pStyle w:val="BodyText3"/>
        <w:widowControl/>
        <w:spacing w:before="0" w:after="0" w:line="240" w:lineRule="auto"/>
        <w:ind w:right="0"/>
        <w:rPr>
          <w:szCs w:val="28"/>
        </w:rPr>
      </w:pPr>
      <w:r>
        <w:rPr>
          <w:noProof/>
          <w:szCs w:val="28"/>
          <w:lang w:val="en-US" w:eastAsia="en-US"/>
        </w:rPr>
        <mc:AlternateContent>
          <mc:Choice Requires="wps">
            <w:drawing>
              <wp:anchor distT="0" distB="0" distL="114300" distR="114300" simplePos="0" relativeHeight="251679744" behindDoc="0" locked="0" layoutInCell="0" allowOverlap="1">
                <wp:simplePos x="0" y="0"/>
                <wp:positionH relativeFrom="column">
                  <wp:posOffset>2760345</wp:posOffset>
                </wp:positionH>
                <wp:positionV relativeFrom="paragraph">
                  <wp:posOffset>285750</wp:posOffset>
                </wp:positionV>
                <wp:extent cx="0" cy="365760"/>
                <wp:effectExtent l="7620" t="8255" r="11430" b="6985"/>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2.5pt" to="217.35pt,5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" o:allowincell="f"/>
            </w:pict>
          </mc:Fallback>
        </mc:AlternateContent>
      </w:r>
      <w:r>
        <w:rPr>
          <w:noProof/>
          <w:szCs w:val="28"/>
          <w:lang w:val="en-US" w:eastAsia="en-US"/>
        </w:rPr>
        <mc:AlternateContent>
          <mc:Choice Requires="wps">
            <w:drawing>
              <wp:anchor distT="0" distB="0" distL="114300" distR="114300" simplePos="0" relativeHeight="251675648" behindDoc="0" locked="0" layoutInCell="0" allowOverlap="1">
                <wp:simplePos x="0" y="0"/>
                <wp:positionH relativeFrom="column">
                  <wp:posOffset>2760345</wp:posOffset>
                </wp:positionH>
                <wp:positionV relativeFrom="paragraph">
                  <wp:posOffset>285750</wp:posOffset>
                </wp:positionV>
                <wp:extent cx="0" cy="274320"/>
                <wp:effectExtent l="7620" t="8255" r="11430" b="12700"/>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2.5pt" to="217.35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" o:allowincell="f"/>
            </w:pict>
          </mc:Fallback>
        </mc:AlternateContent>
      </w:r>
      <w:r>
        <w:rPr>
          <w:noProof/>
          <w:szCs w:val="28"/>
          <w:lang w:val="en-US" w:eastAsia="en-US"/>
        </w:rPr>
        <mc:AlternateContent>
          <mc:Choice Requires="wps">
            <w:drawing>
              <wp:anchor distT="0" distB="0" distL="114300" distR="114300" simplePos="0" relativeHeight="251674624" behindDoc="0" locked="0" layoutInCell="0" allowOverlap="1">
                <wp:simplePos x="0" y="0"/>
                <wp:positionH relativeFrom="column">
                  <wp:posOffset>2028825</wp:posOffset>
                </wp:positionH>
                <wp:positionV relativeFrom="paragraph">
                  <wp:posOffset>285750</wp:posOffset>
                </wp:positionV>
                <wp:extent cx="1463040" cy="0"/>
                <wp:effectExtent l="9525" t="8255" r="13335" b="10795"/>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22.5pt" to="274.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" o:allowincell="f"/>
            </w:pict>
          </mc:Fallback>
        </mc:AlternateContent>
      </w:r>
      <w:r>
        <w:rPr>
          <w:noProof/>
          <w:szCs w:val="28"/>
          <w:lang w:val="en-US" w:eastAsia="en-US"/>
        </w:rPr>
        <mc:AlternateContent>
          <mc:Choice Requires="wps">
            <w:drawing>
              <wp:anchor distT="0" distB="0" distL="114300" distR="114300" simplePos="0" relativeHeight="251673600" behindDoc="0" locked="0" layoutInCell="0" allowOverlap="1">
                <wp:simplePos x="0" y="0"/>
                <wp:positionH relativeFrom="column">
                  <wp:posOffset>17145</wp:posOffset>
                </wp:positionH>
                <wp:positionV relativeFrom="paragraph">
                  <wp:posOffset>285750</wp:posOffset>
                </wp:positionV>
                <wp:extent cx="1280160" cy="0"/>
                <wp:effectExtent l="7620" t="8255" r="7620" b="1079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1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22.5pt" to="102.1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" o:allowincell="f"/>
            </w:pict>
          </mc:Fallback>
        </mc:AlternateContent>
      </w:r>
      <w:r w:rsidRPr="005309D7">
        <w:rPr>
          <w:szCs w:val="28"/>
          <w:lang w:val="uz-Cyrl-UZ"/>
        </w:rPr>
        <w:t xml:space="preserve">    </w:t>
      </w:r>
      <w:r w:rsidRPr="005309D7">
        <w:rPr>
          <w:szCs w:val="28"/>
        </w:rPr>
        <w:t xml:space="preserve">Д+ Актив К- </w:t>
      </w:r>
      <w:r>
        <w:rPr>
          <w:noProof/>
          <w:szCs w:val="28"/>
          <w:lang w:val="en-US" w:eastAsia="en-US"/>
        </w:rPr>
        <mc:AlternateContent>
          <mc:Choice Requires="wps">
            <w:drawing>
              <wp:anchor distT="0" distB="0" distL="114300" distR="114300" simplePos="0" relativeHeight="251678720" behindDoc="0" locked="0" layoutInCell="0" allowOverlap="1">
                <wp:simplePos x="0" y="0"/>
                <wp:positionH relativeFrom="column">
                  <wp:posOffset>2028825</wp:posOffset>
                </wp:positionH>
                <wp:positionV relativeFrom="paragraph">
                  <wp:posOffset>285750</wp:posOffset>
                </wp:positionV>
                <wp:extent cx="1463040" cy="0"/>
                <wp:effectExtent l="9525" t="8255" r="13335" b="1079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22.5pt" to="274.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" o:allowincell="f"/>
            </w:pict>
          </mc:Fallback>
        </mc:AlternateContent>
      </w:r>
      <w:r>
        <w:rPr>
          <w:noProof/>
          <w:szCs w:val="28"/>
          <w:lang w:val="en-US" w:eastAsia="en-US"/>
        </w:rPr>
        <mc:AlternateContent>
          <mc:Choice Requires="wps">
            <w:drawing>
              <wp:anchor distT="0" distB="0" distL="114300" distR="114300" simplePos="0" relativeHeight="251676672" behindDoc="0" locked="0" layoutInCell="0" allowOverlap="1">
                <wp:simplePos x="0" y="0"/>
                <wp:positionH relativeFrom="column">
                  <wp:posOffset>17145</wp:posOffset>
                </wp:positionH>
                <wp:positionV relativeFrom="paragraph">
                  <wp:posOffset>285750</wp:posOffset>
                </wp:positionV>
                <wp:extent cx="1280160" cy="0"/>
                <wp:effectExtent l="7620" t="8255" r="7620" b="1079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1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22.5pt" to="102.1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" o:allowincell="f"/>
            </w:pict>
          </mc:Fallback>
        </mc:AlternateContent>
      </w:r>
      <w:r w:rsidRPr="005309D7">
        <w:rPr>
          <w:szCs w:val="28"/>
          <w:lang w:val="uz-Cyrl-UZ"/>
        </w:rPr>
        <w:t xml:space="preserve">                             </w:t>
      </w:r>
      <w:r w:rsidRPr="005309D7">
        <w:rPr>
          <w:szCs w:val="28"/>
        </w:rPr>
        <w:t>Д- Пассив К+</w:t>
      </w:r>
    </w:p>
    <w:p w:rsidR="008A7316" w:rsidRPr="005309D7" w:rsidRDefault="008A7316" w:rsidP="008A7316">
      <w:pPr>
        <w:tabs>
          <w:tab w:val="left" w:pos="9214"/>
        </w:tabs>
        <w:jc w:val="both"/>
        <w:rPr>
          <w:rFonts w:ascii="Times New Roman" w:hAnsi="Times New Roman"/>
          <w:szCs w:val="28"/>
        </w:rPr>
      </w:pPr>
      <w:r>
        <w:rPr>
          <w:rFonts w:ascii="Times New Roman" w:hAnsi="Times New Roman"/>
          <w:noProof/>
          <w:szCs w:val="28"/>
          <w:lang w:val="en-US" w:eastAsia="en-US"/>
        </w:rPr>
        <mc:AlternateContent>
          <mc:Choice Requires="wps">
            <w:drawing>
              <wp:anchor distT="0" distB="0" distL="114300" distR="114300" simplePos="0" relativeHeight="251677696" behindDoc="0" locked="0" layoutInCell="0" allowOverlap="1">
                <wp:simplePos x="0" y="0"/>
                <wp:positionH relativeFrom="column">
                  <wp:posOffset>569595</wp:posOffset>
                </wp:positionH>
                <wp:positionV relativeFrom="paragraph">
                  <wp:posOffset>91440</wp:posOffset>
                </wp:positionV>
                <wp:extent cx="0" cy="365760"/>
                <wp:effectExtent l="7620" t="8890" r="11430" b="6350"/>
                <wp:wrapNone/>
                <wp:docPr id="47" name="Прямая соединительная линия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7"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5pt,7.2pt" to="44.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" o:allowincell="f"/>
            </w:pict>
          </mc:Fallback>
        </mc:AlternateContent>
      </w: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 xml:space="preserve"> </w:t>
      </w:r>
    </w:p>
    <w:p w:rsidR="008A7316" w:rsidRPr="005309D7" w:rsidRDefault="008A7316" w:rsidP="008A7316">
      <w:pPr>
        <w:tabs>
          <w:tab w:val="left" w:pos="9214"/>
        </w:tabs>
        <w:ind w:firstLine="709"/>
        <w:jc w:val="both"/>
        <w:rPr>
          <w:rFonts w:ascii="Times New Roman" w:hAnsi="Times New Roman"/>
          <w:szCs w:val="28"/>
        </w:rPr>
      </w:pPr>
    </w:p>
    <w:p w:rsidR="008A7316" w:rsidRPr="005309D7" w:rsidRDefault="008A7316" w:rsidP="008A7316">
      <w:pPr>
        <w:pStyle w:val="BodyText2"/>
        <w:widowControl/>
        <w:spacing w:line="240" w:lineRule="auto"/>
        <w:ind w:left="0" w:firstLine="900"/>
        <w:rPr>
          <w:b w:val="0"/>
          <w:szCs w:val="28"/>
        </w:rPr>
      </w:pPr>
      <w:r w:rsidRPr="005309D7">
        <w:rPr>
          <w:b w:val="0"/>
          <w:szCs w:val="28"/>
        </w:rPr>
        <w:t>Юқорида кўриниб турганидек, хар иккала турдаги счетларнинг ҳам дебет ва кредит томонлари мавжуд. Фарқ шундаки, актив счетларнинг дебетида кўпайиш, кредит счетларда эса камайиш акс эттирилади.</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 xml:space="preserve"> Пассив счетларда эса аксинча, дебет томонида камайиш кредит томонида эса купайиш акс эттирилади.</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 xml:space="preserve"> Маълумки, счетлар ой бошига очилади. Бу вақтда маблағ ва улар манбалари мавжуд бўлиб, улар ой бошига қолдиқ деб аталади.</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 xml:space="preserve"> Ой давомида хўжалик жараёни натижасида маблағлар ва улар манбалари харакати(купайиши, камайиши) оборот дейилиб, уларни дебет ёки кредит томондалигига кура, дебет оборот кредит оборот деб аталади.</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 xml:space="preserve"> Актив счетларда дебет оборот ой давомида маблағлар киришини, кредит обороти эса, маблағлар ой давомида камайишини билдиради.</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lastRenderedPageBreak/>
        <w:t xml:space="preserve"> Пассив счетлардаги дебет оборот ой давомида маблағ ташкил топиш манбаси камайишини, кредит оборот эса ой давомидаги манба кўпайишини билдиради.</w:t>
      </w:r>
    </w:p>
    <w:p w:rsidR="008A7316" w:rsidRPr="005309D7" w:rsidRDefault="008A7316" w:rsidP="008A7316">
      <w:pPr>
        <w:tabs>
          <w:tab w:val="left" w:pos="9214"/>
        </w:tabs>
        <w:ind w:firstLine="709"/>
        <w:jc w:val="both"/>
        <w:rPr>
          <w:rFonts w:ascii="Times New Roman" w:hAnsi="Times New Roman"/>
          <w:szCs w:val="28"/>
          <w:vertAlign w:val="subscript"/>
        </w:rPr>
      </w:pPr>
      <w:r w:rsidRPr="005309D7">
        <w:rPr>
          <w:rFonts w:ascii="Times New Roman" w:hAnsi="Times New Roman"/>
          <w:szCs w:val="28"/>
        </w:rPr>
        <w:t xml:space="preserve"> Актив счетлардаги ой охирига қолдиқни аниқлаш учун, ой бошига қолдиқ суммага дебет оборот суммасини қўшиб, кредит оборот суммасини айириш орқали топилади: До</w:t>
      </w:r>
      <w:r w:rsidRPr="005309D7">
        <w:rPr>
          <w:rFonts w:ascii="Times New Roman" w:hAnsi="Times New Roman"/>
          <w:szCs w:val="28"/>
          <w:vertAlign w:val="subscript"/>
        </w:rPr>
        <w:t>к</w:t>
      </w:r>
      <w:r w:rsidRPr="005309D7">
        <w:rPr>
          <w:rFonts w:ascii="Times New Roman" w:hAnsi="Times New Roman"/>
          <w:szCs w:val="28"/>
        </w:rPr>
        <w:t>= Д</w:t>
      </w:r>
      <w:r w:rsidRPr="005309D7">
        <w:rPr>
          <w:rFonts w:ascii="Times New Roman" w:hAnsi="Times New Roman"/>
          <w:szCs w:val="28"/>
          <w:vertAlign w:val="subscript"/>
        </w:rPr>
        <w:t>бк</w:t>
      </w:r>
      <w:r w:rsidRPr="005309D7">
        <w:rPr>
          <w:rFonts w:ascii="Times New Roman" w:hAnsi="Times New Roman"/>
          <w:szCs w:val="28"/>
        </w:rPr>
        <w:t>+Д</w:t>
      </w:r>
      <w:r w:rsidRPr="005309D7">
        <w:rPr>
          <w:rFonts w:ascii="Times New Roman" w:hAnsi="Times New Roman"/>
          <w:szCs w:val="28"/>
          <w:vertAlign w:val="subscript"/>
        </w:rPr>
        <w:t>об</w:t>
      </w:r>
      <w:r w:rsidRPr="005309D7">
        <w:rPr>
          <w:rFonts w:ascii="Times New Roman" w:hAnsi="Times New Roman"/>
          <w:szCs w:val="28"/>
        </w:rPr>
        <w:t>-К</w:t>
      </w:r>
      <w:r w:rsidRPr="005309D7">
        <w:rPr>
          <w:rFonts w:ascii="Times New Roman" w:hAnsi="Times New Roman"/>
          <w:szCs w:val="28"/>
          <w:vertAlign w:val="subscript"/>
        </w:rPr>
        <w:t>об</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Бу ерда,</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Д</w:t>
      </w:r>
      <w:r w:rsidRPr="005309D7">
        <w:rPr>
          <w:rFonts w:ascii="Times New Roman" w:hAnsi="Times New Roman"/>
          <w:szCs w:val="28"/>
          <w:vertAlign w:val="subscript"/>
        </w:rPr>
        <w:t>ок</w:t>
      </w:r>
      <w:r w:rsidRPr="005309D7">
        <w:rPr>
          <w:rFonts w:ascii="Times New Roman" w:hAnsi="Times New Roman"/>
          <w:szCs w:val="28"/>
        </w:rPr>
        <w:t xml:space="preserve">- Дебет охирги қолдиқ . </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Д</w:t>
      </w:r>
      <w:r w:rsidRPr="005309D7">
        <w:rPr>
          <w:rFonts w:ascii="Times New Roman" w:hAnsi="Times New Roman"/>
          <w:szCs w:val="28"/>
          <w:vertAlign w:val="subscript"/>
        </w:rPr>
        <w:t>об</w:t>
      </w:r>
      <w:r w:rsidRPr="005309D7">
        <w:rPr>
          <w:rFonts w:ascii="Times New Roman" w:hAnsi="Times New Roman"/>
          <w:szCs w:val="28"/>
        </w:rPr>
        <w:t>- дебет оборот.</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Д</w:t>
      </w:r>
      <w:r w:rsidRPr="005309D7">
        <w:rPr>
          <w:rFonts w:ascii="Times New Roman" w:hAnsi="Times New Roman"/>
          <w:szCs w:val="28"/>
          <w:vertAlign w:val="subscript"/>
        </w:rPr>
        <w:t>бк</w:t>
      </w:r>
      <w:r w:rsidRPr="005309D7">
        <w:rPr>
          <w:rFonts w:ascii="Times New Roman" w:hAnsi="Times New Roman"/>
          <w:szCs w:val="28"/>
        </w:rPr>
        <w:t xml:space="preserve">- Дебет бошланғич қолдиқ. </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К</w:t>
      </w:r>
      <w:r w:rsidRPr="005309D7">
        <w:rPr>
          <w:rFonts w:ascii="Times New Roman" w:hAnsi="Times New Roman"/>
          <w:szCs w:val="28"/>
          <w:vertAlign w:val="subscript"/>
        </w:rPr>
        <w:t>об</w:t>
      </w:r>
      <w:r w:rsidRPr="005309D7">
        <w:rPr>
          <w:rFonts w:ascii="Times New Roman" w:hAnsi="Times New Roman"/>
          <w:szCs w:val="28"/>
        </w:rPr>
        <w:t>- кредит оборот.</w:t>
      </w:r>
    </w:p>
    <w:p w:rsidR="008A7316" w:rsidRPr="005309D7" w:rsidRDefault="008A7316" w:rsidP="008A7316">
      <w:pPr>
        <w:pStyle w:val="BodyTextIndent2"/>
        <w:tabs>
          <w:tab w:val="left" w:pos="9214"/>
        </w:tabs>
        <w:ind w:firstLine="567"/>
        <w:rPr>
          <w:rFonts w:ascii="Times New Roman" w:hAnsi="Times New Roman"/>
          <w:szCs w:val="28"/>
        </w:rPr>
      </w:pPr>
    </w:p>
    <w:p w:rsidR="008A7316" w:rsidRPr="005309D7" w:rsidRDefault="008A7316" w:rsidP="008A7316">
      <w:pPr>
        <w:pStyle w:val="BodyTextIndent2"/>
        <w:tabs>
          <w:tab w:val="left" w:pos="9214"/>
        </w:tabs>
        <w:ind w:firstLine="567"/>
        <w:rPr>
          <w:rFonts w:ascii="Times New Roman" w:hAnsi="Times New Roman"/>
          <w:szCs w:val="28"/>
        </w:rPr>
      </w:pPr>
    </w:p>
    <w:p w:rsidR="008A7316" w:rsidRPr="005309D7" w:rsidRDefault="008A7316" w:rsidP="008A7316">
      <w:pPr>
        <w:pStyle w:val="BodyTextIndent2"/>
        <w:tabs>
          <w:tab w:val="left" w:pos="9214"/>
        </w:tabs>
        <w:ind w:firstLine="567"/>
        <w:rPr>
          <w:rFonts w:ascii="Times New Roman" w:hAnsi="Times New Roman"/>
          <w:szCs w:val="28"/>
        </w:rPr>
      </w:pPr>
      <w:r w:rsidRPr="005309D7">
        <w:rPr>
          <w:rFonts w:ascii="Times New Roman" w:hAnsi="Times New Roman"/>
          <w:szCs w:val="28"/>
        </w:rPr>
        <w:t>Схема кўринишида қўйидагича акс эттириш мумкин:</w:t>
      </w:r>
    </w:p>
    <w:p w:rsidR="008A7316" w:rsidRPr="005309D7" w:rsidRDefault="008A7316" w:rsidP="008A7316">
      <w:pPr>
        <w:pStyle w:val="BodyTextIndent2"/>
        <w:tabs>
          <w:tab w:val="left" w:pos="9214"/>
        </w:tabs>
        <w:ind w:firstLine="709"/>
        <w:rPr>
          <w:rFonts w:ascii="Times New Roman" w:hAnsi="Times New Roman"/>
          <w:szCs w:val="28"/>
        </w:rPr>
      </w:pPr>
      <w:r>
        <w:rPr>
          <w:rFonts w:ascii="Times New Roman" w:hAnsi="Times New Roman"/>
          <w:noProof/>
          <w:szCs w:val="28"/>
          <w:lang w:val="en-US" w:eastAsia="en-US"/>
        </w:rPr>
        <mc:AlternateContent>
          <mc:Choice Requires="wps">
            <w:drawing>
              <wp:anchor distT="0" distB="0" distL="114300" distR="114300" simplePos="0" relativeHeight="251680768" behindDoc="0" locked="0" layoutInCell="0" allowOverlap="1">
                <wp:simplePos x="0" y="0"/>
                <wp:positionH relativeFrom="column">
                  <wp:posOffset>200025</wp:posOffset>
                </wp:positionH>
                <wp:positionV relativeFrom="paragraph">
                  <wp:posOffset>285750</wp:posOffset>
                </wp:positionV>
                <wp:extent cx="1645920" cy="0"/>
                <wp:effectExtent l="9525" t="6985" r="11430" b="1206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22.5pt" to="145.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" o:allowincell="f"/>
            </w:pict>
          </mc:Fallback>
        </mc:AlternateContent>
      </w:r>
      <w:r w:rsidRPr="005309D7">
        <w:rPr>
          <w:rFonts w:ascii="Times New Roman" w:hAnsi="Times New Roman"/>
          <w:szCs w:val="28"/>
        </w:rPr>
        <w:t xml:space="preserve"> Д+ 5010 К-</w:t>
      </w:r>
    </w:p>
    <w:p w:rsidR="008A7316" w:rsidRPr="005309D7" w:rsidRDefault="008A7316" w:rsidP="008A7316">
      <w:pPr>
        <w:pStyle w:val="BodyTextIndent2"/>
        <w:tabs>
          <w:tab w:val="left" w:pos="9214"/>
        </w:tabs>
        <w:ind w:firstLine="0"/>
        <w:rPr>
          <w:rFonts w:ascii="Times New Roman" w:hAnsi="Times New Roman"/>
          <w:szCs w:val="28"/>
        </w:rPr>
      </w:pPr>
      <w:r>
        <w:rPr>
          <w:rFonts w:ascii="Times New Roman" w:hAnsi="Times New Roman"/>
          <w:noProof/>
          <w:szCs w:val="28"/>
          <w:lang w:val="en-US" w:eastAsia="en-US"/>
        </w:rPr>
        <mc:AlternateContent>
          <mc:Choice Requires="wps">
            <w:drawing>
              <wp:anchor distT="0" distB="0" distL="114300" distR="114300" simplePos="0" relativeHeight="251681792" behindDoc="0" locked="0" layoutInCell="0" allowOverlap="1">
                <wp:simplePos x="0" y="0"/>
                <wp:positionH relativeFrom="column">
                  <wp:posOffset>1024255</wp:posOffset>
                </wp:positionH>
                <wp:positionV relativeFrom="paragraph">
                  <wp:posOffset>79375</wp:posOffset>
                </wp:positionV>
                <wp:extent cx="635" cy="1646555"/>
                <wp:effectExtent l="5080" t="13970" r="13335" b="635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4655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65pt,6.25pt" to="80.7pt,1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" o:allowincell="f"/>
            </w:pict>
          </mc:Fallback>
        </mc:AlternateContent>
      </w:r>
    </w:p>
    <w:p w:rsidR="008A7316" w:rsidRPr="005309D7" w:rsidRDefault="008A7316" w:rsidP="008A7316">
      <w:pPr>
        <w:pStyle w:val="BodyTextIndent2"/>
        <w:tabs>
          <w:tab w:val="left" w:pos="9214"/>
        </w:tabs>
        <w:ind w:firstLine="0"/>
        <w:rPr>
          <w:rFonts w:ascii="Times New Roman" w:hAnsi="Times New Roman"/>
          <w:szCs w:val="28"/>
        </w:rPr>
      </w:pPr>
      <w:r w:rsidRPr="005309D7">
        <w:rPr>
          <w:rFonts w:ascii="Times New Roman" w:hAnsi="Times New Roman"/>
          <w:szCs w:val="28"/>
        </w:rPr>
        <w:t xml:space="preserve"> Бк 400</w:t>
      </w:r>
    </w:p>
    <w:p w:rsidR="008A7316" w:rsidRPr="005309D7" w:rsidRDefault="008A7316" w:rsidP="008A7316">
      <w:pPr>
        <w:pStyle w:val="BodyTextIndent2"/>
        <w:tabs>
          <w:tab w:val="left" w:pos="9214"/>
        </w:tabs>
        <w:ind w:firstLine="0"/>
        <w:rPr>
          <w:rFonts w:ascii="Times New Roman" w:hAnsi="Times New Roman"/>
          <w:szCs w:val="28"/>
        </w:rPr>
      </w:pPr>
      <w:r w:rsidRPr="005309D7">
        <w:rPr>
          <w:rFonts w:ascii="Times New Roman" w:hAnsi="Times New Roman"/>
          <w:szCs w:val="28"/>
        </w:rPr>
        <w:t xml:space="preserve"> 42.000</w:t>
      </w:r>
      <w:r w:rsidRPr="005309D7">
        <w:rPr>
          <w:rFonts w:ascii="Times New Roman" w:hAnsi="Times New Roman"/>
          <w:szCs w:val="28"/>
          <w:lang w:val="uz-Cyrl-UZ"/>
        </w:rPr>
        <w:t xml:space="preserve">                    </w:t>
      </w:r>
      <w:r w:rsidRPr="005309D7">
        <w:rPr>
          <w:rFonts w:ascii="Times New Roman" w:hAnsi="Times New Roman"/>
          <w:szCs w:val="28"/>
        </w:rPr>
        <w:t xml:space="preserve"> 40.000</w:t>
      </w:r>
    </w:p>
    <w:p w:rsidR="008A7316" w:rsidRPr="005309D7" w:rsidRDefault="008A7316" w:rsidP="008A7316">
      <w:pPr>
        <w:pStyle w:val="BodyTextIndent2"/>
        <w:tabs>
          <w:tab w:val="left" w:pos="9214"/>
        </w:tabs>
        <w:ind w:firstLine="0"/>
        <w:rPr>
          <w:rFonts w:ascii="Times New Roman" w:hAnsi="Times New Roman"/>
          <w:szCs w:val="28"/>
        </w:rPr>
      </w:pPr>
      <w:r w:rsidRPr="005309D7">
        <w:rPr>
          <w:rFonts w:ascii="Times New Roman" w:hAnsi="Times New Roman"/>
          <w:szCs w:val="28"/>
        </w:rPr>
        <w:t xml:space="preserve"> 4.000</w:t>
      </w:r>
      <w:r w:rsidRPr="005309D7">
        <w:rPr>
          <w:rFonts w:ascii="Times New Roman" w:hAnsi="Times New Roman"/>
          <w:szCs w:val="28"/>
          <w:lang w:val="uz-Cyrl-UZ"/>
        </w:rPr>
        <w:t xml:space="preserve">                      </w:t>
      </w:r>
      <w:r w:rsidRPr="005309D7">
        <w:rPr>
          <w:rFonts w:ascii="Times New Roman" w:hAnsi="Times New Roman"/>
          <w:szCs w:val="28"/>
        </w:rPr>
        <w:t xml:space="preserve"> 4.000 </w:t>
      </w:r>
    </w:p>
    <w:p w:rsidR="008A7316" w:rsidRPr="005309D7" w:rsidRDefault="008A7316" w:rsidP="008A7316">
      <w:pPr>
        <w:pStyle w:val="BodyTextIndent2"/>
        <w:tabs>
          <w:tab w:val="left" w:pos="9214"/>
        </w:tabs>
        <w:ind w:firstLine="0"/>
        <w:rPr>
          <w:rFonts w:ascii="Times New Roman" w:hAnsi="Times New Roman"/>
          <w:szCs w:val="28"/>
        </w:rPr>
      </w:pPr>
      <w:r w:rsidRPr="005309D7">
        <w:rPr>
          <w:rFonts w:ascii="Times New Roman" w:hAnsi="Times New Roman"/>
          <w:szCs w:val="28"/>
        </w:rPr>
        <w:t xml:space="preserve"> 2.000</w:t>
      </w:r>
      <w:r w:rsidRPr="005309D7">
        <w:rPr>
          <w:rFonts w:ascii="Times New Roman" w:hAnsi="Times New Roman"/>
          <w:szCs w:val="28"/>
          <w:lang w:val="uz-Cyrl-UZ"/>
        </w:rPr>
        <w:t xml:space="preserve">                       </w:t>
      </w:r>
      <w:r w:rsidRPr="005309D7">
        <w:rPr>
          <w:rFonts w:ascii="Times New Roman" w:hAnsi="Times New Roman"/>
          <w:szCs w:val="28"/>
        </w:rPr>
        <w:t xml:space="preserve"> 6.200</w:t>
      </w:r>
    </w:p>
    <w:p w:rsidR="008A7316" w:rsidRPr="005309D7" w:rsidRDefault="008A7316" w:rsidP="008A7316">
      <w:pPr>
        <w:pStyle w:val="BodyTextIndent2"/>
        <w:tabs>
          <w:tab w:val="left" w:pos="9214"/>
        </w:tabs>
        <w:ind w:firstLine="0"/>
        <w:rPr>
          <w:rFonts w:ascii="Times New Roman" w:hAnsi="Times New Roman"/>
          <w:szCs w:val="28"/>
        </w:rPr>
      </w:pPr>
      <w:r>
        <w:rPr>
          <w:rFonts w:ascii="Times New Roman" w:hAnsi="Times New Roman"/>
          <w:noProof/>
          <w:szCs w:val="28"/>
          <w:lang w:val="en-US" w:eastAsia="en-US"/>
        </w:rPr>
        <mc:AlternateContent>
          <mc:Choice Requires="wps">
            <w:drawing>
              <wp:anchor distT="0" distB="0" distL="114300" distR="114300" simplePos="0" relativeHeight="251682816" behindDoc="0" locked="0" layoutInCell="0" allowOverlap="1">
                <wp:simplePos x="0" y="0"/>
                <wp:positionH relativeFrom="column">
                  <wp:posOffset>201295</wp:posOffset>
                </wp:positionH>
                <wp:positionV relativeFrom="paragraph">
                  <wp:posOffset>207645</wp:posOffset>
                </wp:positionV>
                <wp:extent cx="1645920" cy="0"/>
                <wp:effectExtent l="10795" t="8890" r="10160" b="1016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16.35pt" to="145.4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" o:allowincell="f"/>
            </w:pict>
          </mc:Fallback>
        </mc:AlternateContent>
      </w:r>
      <w:r w:rsidRPr="005309D7">
        <w:rPr>
          <w:rFonts w:ascii="Times New Roman" w:hAnsi="Times New Roman"/>
          <w:szCs w:val="28"/>
        </w:rPr>
        <w:t xml:space="preserve"> 2.000</w:t>
      </w:r>
    </w:p>
    <w:p w:rsidR="008A7316" w:rsidRPr="005309D7" w:rsidRDefault="008A7316" w:rsidP="008A7316">
      <w:pPr>
        <w:pStyle w:val="BodyTextIndent2"/>
        <w:tabs>
          <w:tab w:val="left" w:pos="9214"/>
        </w:tabs>
        <w:ind w:firstLine="0"/>
        <w:rPr>
          <w:rFonts w:ascii="Times New Roman" w:hAnsi="Times New Roman"/>
          <w:szCs w:val="28"/>
        </w:rPr>
      </w:pPr>
      <w:r>
        <w:rPr>
          <w:rFonts w:ascii="Times New Roman" w:hAnsi="Times New Roman"/>
          <w:noProof/>
          <w:szCs w:val="28"/>
          <w:lang w:val="en-US" w:eastAsia="en-US"/>
        </w:rPr>
        <mc:AlternateContent>
          <mc:Choice Requires="wps">
            <w:drawing>
              <wp:anchor distT="0" distB="0" distL="114300" distR="114300" simplePos="0" relativeHeight="251683840" behindDoc="0" locked="0" layoutInCell="0" allowOverlap="1">
                <wp:simplePos x="0" y="0"/>
                <wp:positionH relativeFrom="column">
                  <wp:posOffset>201295</wp:posOffset>
                </wp:positionH>
                <wp:positionV relativeFrom="paragraph">
                  <wp:posOffset>173990</wp:posOffset>
                </wp:positionV>
                <wp:extent cx="1645920" cy="0"/>
                <wp:effectExtent l="10795" t="7620" r="10160" b="1143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13.7pt" to="145.4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" o:allowincell="f"/>
            </w:pict>
          </mc:Fallback>
        </mc:AlternateContent>
      </w:r>
      <w:r w:rsidRPr="005309D7">
        <w:rPr>
          <w:rFonts w:ascii="Times New Roman" w:hAnsi="Times New Roman"/>
          <w:szCs w:val="28"/>
        </w:rPr>
        <w:t xml:space="preserve"> Доб. 50.000</w:t>
      </w:r>
      <w:r w:rsidRPr="005309D7">
        <w:rPr>
          <w:rFonts w:ascii="Times New Roman" w:hAnsi="Times New Roman"/>
          <w:szCs w:val="28"/>
          <w:lang w:val="uz-Cyrl-UZ"/>
        </w:rPr>
        <w:t xml:space="preserve">         </w:t>
      </w:r>
      <w:r w:rsidRPr="005309D7">
        <w:rPr>
          <w:rFonts w:ascii="Times New Roman" w:hAnsi="Times New Roman"/>
          <w:szCs w:val="28"/>
        </w:rPr>
        <w:t xml:space="preserve"> Коб. 50.200</w:t>
      </w:r>
    </w:p>
    <w:p w:rsidR="008A7316" w:rsidRPr="005309D7" w:rsidRDefault="008A7316" w:rsidP="008A7316">
      <w:pPr>
        <w:pStyle w:val="BodyTextIndent2"/>
        <w:tabs>
          <w:tab w:val="left" w:pos="9214"/>
        </w:tabs>
        <w:ind w:firstLine="0"/>
        <w:rPr>
          <w:rFonts w:ascii="Times New Roman" w:hAnsi="Times New Roman"/>
          <w:szCs w:val="28"/>
        </w:rPr>
      </w:pPr>
      <w:r w:rsidRPr="005309D7">
        <w:rPr>
          <w:rFonts w:ascii="Times New Roman" w:hAnsi="Times New Roman"/>
          <w:szCs w:val="28"/>
        </w:rPr>
        <w:t xml:space="preserve"> Док. 200 </w:t>
      </w:r>
    </w:p>
    <w:p w:rsidR="008A7316" w:rsidRPr="005309D7" w:rsidRDefault="008A7316" w:rsidP="008A7316">
      <w:pPr>
        <w:pStyle w:val="BodyTextIndent2"/>
        <w:tabs>
          <w:tab w:val="left" w:pos="9214"/>
        </w:tabs>
        <w:ind w:firstLine="0"/>
        <w:rPr>
          <w:rFonts w:ascii="Times New Roman" w:hAnsi="Times New Roman"/>
          <w:szCs w:val="28"/>
        </w:rPr>
      </w:pPr>
      <w:r w:rsidRPr="005309D7">
        <w:rPr>
          <w:rFonts w:ascii="Times New Roman" w:hAnsi="Times New Roman"/>
          <w:szCs w:val="28"/>
        </w:rPr>
        <w:t xml:space="preserve"> 200=400+50.000-50.200</w:t>
      </w:r>
      <w:r w:rsidRPr="005309D7">
        <w:rPr>
          <w:rFonts w:ascii="Times New Roman" w:hAnsi="Times New Roman"/>
          <w:szCs w:val="28"/>
        </w:rPr>
        <w:tab/>
        <w:t xml:space="preserve"> </w:t>
      </w:r>
    </w:p>
    <w:p w:rsidR="008A7316" w:rsidRPr="005309D7" w:rsidRDefault="008A7316" w:rsidP="008A7316">
      <w:pPr>
        <w:pStyle w:val="BodyTextIndent2"/>
        <w:tabs>
          <w:tab w:val="left" w:pos="9214"/>
        </w:tabs>
        <w:ind w:firstLine="709"/>
        <w:rPr>
          <w:rFonts w:ascii="Times New Roman" w:hAnsi="Times New Roman"/>
          <w:szCs w:val="28"/>
        </w:rPr>
      </w:pPr>
      <w:r w:rsidRPr="005309D7">
        <w:rPr>
          <w:rFonts w:ascii="Times New Roman" w:hAnsi="Times New Roman"/>
          <w:szCs w:val="28"/>
        </w:rPr>
        <w:t>Корхона кассасидаги нақд пул ой бошида 400 сўм бўлган , ой давомида эса 50.000 кирим бўлди, ой давомида сарфланган нақд пуллар 50.200 сумни ташкил этди. Демак ой охирига 200 сўм нақд пул кассада қолди.</w:t>
      </w:r>
    </w:p>
    <w:p w:rsidR="008A7316" w:rsidRPr="005309D7" w:rsidRDefault="008A7316" w:rsidP="008A7316">
      <w:pPr>
        <w:pStyle w:val="BodyTextIndent2"/>
        <w:tabs>
          <w:tab w:val="left" w:pos="9214"/>
        </w:tabs>
        <w:ind w:firstLine="709"/>
        <w:rPr>
          <w:rFonts w:ascii="Times New Roman" w:hAnsi="Times New Roman"/>
          <w:szCs w:val="28"/>
        </w:rPr>
      </w:pPr>
      <w:r w:rsidRPr="005309D7">
        <w:rPr>
          <w:rFonts w:ascii="Times New Roman" w:hAnsi="Times New Roman"/>
          <w:szCs w:val="28"/>
        </w:rPr>
        <w:t>Худди шундай тузилиш пассив счетларда ҳам кўзга ташланади.</w:t>
      </w:r>
    </w:p>
    <w:p w:rsidR="008A7316" w:rsidRPr="005309D7" w:rsidRDefault="008A7316" w:rsidP="008A7316">
      <w:pPr>
        <w:pStyle w:val="BodyTextIndent2"/>
        <w:tabs>
          <w:tab w:val="left" w:pos="9214"/>
        </w:tabs>
        <w:ind w:firstLine="0"/>
        <w:rPr>
          <w:rFonts w:ascii="Times New Roman" w:hAnsi="Times New Roman"/>
          <w:szCs w:val="28"/>
        </w:rPr>
      </w:pPr>
    </w:p>
    <w:p w:rsidR="008A7316" w:rsidRPr="005309D7" w:rsidRDefault="008A7316" w:rsidP="008A7316">
      <w:pPr>
        <w:pStyle w:val="BodyTextIndent2"/>
        <w:tabs>
          <w:tab w:val="left" w:pos="9214"/>
        </w:tabs>
        <w:ind w:firstLine="709"/>
        <w:rPr>
          <w:rFonts w:ascii="Times New Roman" w:hAnsi="Times New Roman"/>
          <w:szCs w:val="28"/>
        </w:rPr>
      </w:pPr>
      <w:r>
        <w:rPr>
          <w:rFonts w:ascii="Times New Roman" w:hAnsi="Times New Roman"/>
          <w:noProof/>
          <w:szCs w:val="28"/>
          <w:lang w:val="en-US" w:eastAsia="en-US"/>
        </w:rPr>
        <mc:AlternateContent>
          <mc:Choice Requires="wps">
            <w:drawing>
              <wp:anchor distT="0" distB="0" distL="114300" distR="114300" simplePos="0" relativeHeight="251685888" behindDoc="0" locked="0" layoutInCell="0" allowOverlap="1">
                <wp:simplePos x="0" y="0"/>
                <wp:positionH relativeFrom="column">
                  <wp:posOffset>932815</wp:posOffset>
                </wp:positionH>
                <wp:positionV relativeFrom="paragraph">
                  <wp:posOffset>177165</wp:posOffset>
                </wp:positionV>
                <wp:extent cx="635" cy="1463675"/>
                <wp:effectExtent l="8890" t="8255" r="9525" b="1397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36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45pt,13.95pt" to="73.5pt,1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" o:allowincell="f"/>
            </w:pict>
          </mc:Fallback>
        </mc:AlternateContent>
      </w:r>
      <w:r>
        <w:rPr>
          <w:rFonts w:ascii="Times New Roman" w:hAnsi="Times New Roman"/>
          <w:noProof/>
          <w:szCs w:val="28"/>
          <w:lang w:val="en-US" w:eastAsia="en-US"/>
        </w:rPr>
        <mc:AlternateContent>
          <mc:Choice Requires="wps">
            <w:drawing>
              <wp:anchor distT="0" distB="0" distL="114300" distR="114300" simplePos="0" relativeHeight="251684864" behindDoc="0" locked="0" layoutInCell="0" allowOverlap="1">
                <wp:simplePos x="0" y="0"/>
                <wp:positionH relativeFrom="column">
                  <wp:posOffset>384175</wp:posOffset>
                </wp:positionH>
                <wp:positionV relativeFrom="paragraph">
                  <wp:posOffset>168275</wp:posOffset>
                </wp:positionV>
                <wp:extent cx="1554480" cy="0"/>
                <wp:effectExtent l="12700" t="8890" r="13970" b="1016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5pt,13.25pt" to="152.6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" o:allowincell="f"/>
            </w:pict>
          </mc:Fallback>
        </mc:AlternateContent>
      </w:r>
      <w:r w:rsidRPr="005309D7">
        <w:rPr>
          <w:rFonts w:ascii="Times New Roman" w:hAnsi="Times New Roman"/>
          <w:szCs w:val="28"/>
        </w:rPr>
        <w:t xml:space="preserve"> Д- 6710 К +</w:t>
      </w:r>
    </w:p>
    <w:p w:rsidR="008A7316" w:rsidRPr="005309D7" w:rsidRDefault="008A7316" w:rsidP="008A7316">
      <w:pPr>
        <w:pStyle w:val="BodyTextIndent2"/>
        <w:tabs>
          <w:tab w:val="left" w:pos="9214"/>
        </w:tabs>
        <w:ind w:firstLine="0"/>
        <w:rPr>
          <w:rFonts w:ascii="Times New Roman" w:hAnsi="Times New Roman"/>
          <w:szCs w:val="28"/>
          <w:u w:val="single"/>
        </w:rPr>
      </w:pPr>
      <w:r w:rsidRPr="005309D7">
        <w:rPr>
          <w:rFonts w:ascii="Times New Roman" w:hAnsi="Times New Roman"/>
          <w:szCs w:val="28"/>
        </w:rPr>
        <w:t xml:space="preserve"> 40.000 </w:t>
      </w:r>
      <w:r w:rsidRPr="005309D7">
        <w:rPr>
          <w:rFonts w:ascii="Times New Roman" w:hAnsi="Times New Roman"/>
          <w:szCs w:val="28"/>
          <w:lang w:val="uz-Cyrl-UZ"/>
        </w:rPr>
        <w:t xml:space="preserve">             </w:t>
      </w:r>
      <w:r w:rsidRPr="005309D7">
        <w:rPr>
          <w:rFonts w:ascii="Times New Roman" w:hAnsi="Times New Roman"/>
          <w:szCs w:val="28"/>
          <w:u w:val="single"/>
        </w:rPr>
        <w:t>бк. 40.000</w:t>
      </w:r>
    </w:p>
    <w:p w:rsidR="008A7316" w:rsidRPr="005309D7" w:rsidRDefault="008A7316" w:rsidP="008A7316">
      <w:pPr>
        <w:pStyle w:val="BodyTextIndent2"/>
        <w:tabs>
          <w:tab w:val="left" w:pos="9214"/>
        </w:tabs>
        <w:ind w:firstLine="0"/>
        <w:rPr>
          <w:rFonts w:ascii="Times New Roman" w:hAnsi="Times New Roman"/>
          <w:szCs w:val="28"/>
        </w:rPr>
      </w:pPr>
      <w:r w:rsidRPr="005309D7">
        <w:rPr>
          <w:rFonts w:ascii="Times New Roman" w:hAnsi="Times New Roman"/>
          <w:szCs w:val="28"/>
        </w:rPr>
        <w:t xml:space="preserve"> 100.000</w:t>
      </w:r>
      <w:r w:rsidRPr="005309D7">
        <w:rPr>
          <w:rFonts w:ascii="Times New Roman" w:hAnsi="Times New Roman"/>
          <w:szCs w:val="28"/>
          <w:lang w:val="uz-Cyrl-UZ"/>
        </w:rPr>
        <w:t xml:space="preserve">            </w:t>
      </w:r>
      <w:r w:rsidRPr="005309D7">
        <w:rPr>
          <w:rFonts w:ascii="Times New Roman" w:hAnsi="Times New Roman"/>
          <w:szCs w:val="28"/>
        </w:rPr>
        <w:t xml:space="preserve"> 600.000 </w:t>
      </w:r>
    </w:p>
    <w:p w:rsidR="008A7316" w:rsidRPr="005309D7" w:rsidRDefault="008A7316" w:rsidP="008A7316">
      <w:pPr>
        <w:pStyle w:val="BodyTextIndent2"/>
        <w:tabs>
          <w:tab w:val="left" w:pos="9214"/>
        </w:tabs>
        <w:ind w:firstLine="0"/>
        <w:rPr>
          <w:rFonts w:ascii="Times New Roman" w:hAnsi="Times New Roman"/>
          <w:szCs w:val="28"/>
        </w:rPr>
      </w:pPr>
      <w:r w:rsidRPr="005309D7">
        <w:rPr>
          <w:rFonts w:ascii="Times New Roman" w:hAnsi="Times New Roman"/>
          <w:szCs w:val="28"/>
        </w:rPr>
        <w:t xml:space="preserve"> 60.000</w:t>
      </w:r>
    </w:p>
    <w:p w:rsidR="008A7316" w:rsidRPr="005309D7" w:rsidRDefault="008A7316" w:rsidP="008A7316">
      <w:pPr>
        <w:pStyle w:val="BodyTextIndent2"/>
        <w:tabs>
          <w:tab w:val="left" w:pos="9214"/>
        </w:tabs>
        <w:ind w:firstLine="0"/>
        <w:rPr>
          <w:rFonts w:ascii="Times New Roman" w:hAnsi="Times New Roman"/>
          <w:szCs w:val="28"/>
        </w:rPr>
      </w:pPr>
      <w:r w:rsidRPr="005309D7">
        <w:rPr>
          <w:rFonts w:ascii="Times New Roman" w:hAnsi="Times New Roman"/>
          <w:szCs w:val="28"/>
        </w:rPr>
        <w:t xml:space="preserve"> 20.000</w:t>
      </w:r>
    </w:p>
    <w:p w:rsidR="008A7316" w:rsidRPr="005309D7" w:rsidRDefault="008A7316" w:rsidP="008A7316">
      <w:pPr>
        <w:pStyle w:val="BodyTextIndent2"/>
        <w:tabs>
          <w:tab w:val="left" w:pos="9214"/>
        </w:tabs>
        <w:ind w:firstLine="0"/>
        <w:rPr>
          <w:rFonts w:ascii="Times New Roman" w:hAnsi="Times New Roman"/>
          <w:szCs w:val="28"/>
        </w:rPr>
      </w:pPr>
      <w:r>
        <w:rPr>
          <w:rFonts w:ascii="Times New Roman" w:hAnsi="Times New Roman"/>
          <w:noProof/>
          <w:szCs w:val="28"/>
          <w:lang w:val="en-US" w:eastAsia="en-US"/>
        </w:rPr>
        <mc:AlternateContent>
          <mc:Choice Requires="wps">
            <w:drawing>
              <wp:anchor distT="0" distB="0" distL="114300" distR="114300" simplePos="0" relativeHeight="251686912" behindDoc="0" locked="0" layoutInCell="0" allowOverlap="1">
                <wp:simplePos x="0" y="0"/>
                <wp:positionH relativeFrom="column">
                  <wp:posOffset>146685</wp:posOffset>
                </wp:positionH>
                <wp:positionV relativeFrom="paragraph">
                  <wp:posOffset>233045</wp:posOffset>
                </wp:positionV>
                <wp:extent cx="1554480" cy="0"/>
                <wp:effectExtent l="13335" t="6985" r="13335" b="1206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5pt,18.35pt" to="133.9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" o:allowincell="f"/>
            </w:pict>
          </mc:Fallback>
        </mc:AlternateContent>
      </w:r>
      <w:r w:rsidRPr="005309D7">
        <w:rPr>
          <w:rFonts w:ascii="Times New Roman" w:hAnsi="Times New Roman"/>
          <w:szCs w:val="28"/>
        </w:rPr>
        <w:t xml:space="preserve"> 420.000</w:t>
      </w:r>
    </w:p>
    <w:p w:rsidR="008A7316" w:rsidRPr="005309D7" w:rsidRDefault="008A7316" w:rsidP="008A7316">
      <w:pPr>
        <w:pStyle w:val="BodyTextIndent2"/>
        <w:tabs>
          <w:tab w:val="left" w:pos="9214"/>
        </w:tabs>
        <w:ind w:firstLine="0"/>
        <w:rPr>
          <w:rFonts w:ascii="Times New Roman" w:hAnsi="Times New Roman"/>
          <w:szCs w:val="28"/>
        </w:rPr>
      </w:pPr>
      <w:r w:rsidRPr="005309D7">
        <w:rPr>
          <w:rFonts w:ascii="Times New Roman" w:hAnsi="Times New Roman"/>
          <w:szCs w:val="28"/>
        </w:rPr>
        <w:t xml:space="preserve"> об. 640.000</w:t>
      </w:r>
      <w:r w:rsidRPr="005309D7">
        <w:rPr>
          <w:rFonts w:ascii="Times New Roman" w:hAnsi="Times New Roman"/>
          <w:szCs w:val="28"/>
          <w:lang w:val="uz-Cyrl-UZ"/>
        </w:rPr>
        <w:t xml:space="preserve">     </w:t>
      </w:r>
      <w:r w:rsidRPr="005309D7">
        <w:rPr>
          <w:rFonts w:ascii="Times New Roman" w:hAnsi="Times New Roman"/>
          <w:szCs w:val="28"/>
        </w:rPr>
        <w:t xml:space="preserve"> об. 600.000</w:t>
      </w:r>
    </w:p>
    <w:p w:rsidR="008A7316" w:rsidRPr="005309D7" w:rsidRDefault="008A7316" w:rsidP="008A7316">
      <w:pPr>
        <w:pStyle w:val="BodyTextIndent2"/>
        <w:tabs>
          <w:tab w:val="left" w:pos="9214"/>
        </w:tabs>
        <w:ind w:firstLine="0"/>
        <w:rPr>
          <w:rFonts w:ascii="Times New Roman" w:hAnsi="Times New Roman"/>
          <w:szCs w:val="28"/>
        </w:rPr>
      </w:pPr>
      <w:r>
        <w:rPr>
          <w:rFonts w:ascii="Times New Roman" w:hAnsi="Times New Roman"/>
          <w:noProof/>
          <w:szCs w:val="28"/>
          <w:lang w:val="en-US" w:eastAsia="en-US"/>
        </w:rPr>
        <mc:AlternateContent>
          <mc:Choice Requires="wps">
            <w:drawing>
              <wp:anchor distT="0" distB="0" distL="114300" distR="114300" simplePos="0" relativeHeight="251687936" behindDoc="0" locked="0" layoutInCell="0" allowOverlap="1">
                <wp:simplePos x="0" y="0"/>
                <wp:positionH relativeFrom="column">
                  <wp:posOffset>200025</wp:posOffset>
                </wp:positionH>
                <wp:positionV relativeFrom="paragraph">
                  <wp:posOffset>41910</wp:posOffset>
                </wp:positionV>
                <wp:extent cx="1554480" cy="0"/>
                <wp:effectExtent l="9525" t="13970" r="7620" b="508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3.3pt" to="138.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" o:allowincell="f"/>
            </w:pict>
          </mc:Fallback>
        </mc:AlternateContent>
      </w:r>
    </w:p>
    <w:p w:rsidR="008A7316" w:rsidRPr="005309D7" w:rsidRDefault="008A7316" w:rsidP="008A7316">
      <w:pPr>
        <w:pStyle w:val="BodyTextIndent2"/>
        <w:tabs>
          <w:tab w:val="left" w:pos="9214"/>
        </w:tabs>
        <w:ind w:firstLine="709"/>
        <w:rPr>
          <w:rFonts w:ascii="Times New Roman" w:hAnsi="Times New Roman"/>
          <w:szCs w:val="28"/>
        </w:rPr>
      </w:pPr>
      <w:r w:rsidRPr="005309D7">
        <w:rPr>
          <w:rFonts w:ascii="Times New Roman" w:hAnsi="Times New Roman"/>
          <w:szCs w:val="28"/>
        </w:rPr>
        <w:lastRenderedPageBreak/>
        <w:t>Корхонани ходимлар олдида меҳнат ҳақи юзасидан 40.000 сўм қарзи мавжуд эди, ой давомида эса 600.000 сумлик меҳнат ҳақи юзасидан мажбурият кўпайди. Ходимлар ойлигидан ушланган суммалар ва тўланган суммалар ой давомида 640.000 сўм ташкил этди.</w:t>
      </w:r>
    </w:p>
    <w:p w:rsidR="008A7316" w:rsidRPr="005309D7" w:rsidRDefault="008A7316" w:rsidP="008A7316">
      <w:pPr>
        <w:pStyle w:val="BodyTextIndent2"/>
        <w:tabs>
          <w:tab w:val="left" w:pos="9214"/>
        </w:tabs>
        <w:ind w:firstLine="709"/>
        <w:rPr>
          <w:rFonts w:ascii="Times New Roman" w:hAnsi="Times New Roman"/>
          <w:szCs w:val="28"/>
        </w:rPr>
      </w:pPr>
      <w:r w:rsidRPr="005309D7">
        <w:rPr>
          <w:rFonts w:ascii="Times New Roman" w:hAnsi="Times New Roman"/>
          <w:szCs w:val="28"/>
        </w:rPr>
        <w:t xml:space="preserve">Демак, ой охирига ишчилар олдида корхонани ходимлар олдида қарзи колмади, яъни </w:t>
      </w:r>
    </w:p>
    <w:p w:rsidR="008A7316" w:rsidRPr="005309D7" w:rsidRDefault="008A7316" w:rsidP="008A7316">
      <w:pPr>
        <w:pStyle w:val="BodyTextIndent2"/>
        <w:tabs>
          <w:tab w:val="left" w:pos="9214"/>
        </w:tabs>
        <w:ind w:firstLine="0"/>
        <w:rPr>
          <w:rFonts w:ascii="Times New Roman" w:hAnsi="Times New Roman"/>
          <w:szCs w:val="28"/>
        </w:rPr>
      </w:pPr>
      <w:r w:rsidRPr="005309D7">
        <w:rPr>
          <w:rFonts w:ascii="Times New Roman" w:hAnsi="Times New Roman"/>
          <w:szCs w:val="28"/>
        </w:rPr>
        <w:t>КО</w:t>
      </w:r>
      <w:r w:rsidRPr="005309D7">
        <w:rPr>
          <w:rFonts w:ascii="Times New Roman" w:hAnsi="Times New Roman"/>
          <w:szCs w:val="28"/>
          <w:vertAlign w:val="subscript"/>
        </w:rPr>
        <w:t>к</w:t>
      </w:r>
      <w:r w:rsidRPr="005309D7">
        <w:rPr>
          <w:rFonts w:ascii="Times New Roman" w:hAnsi="Times New Roman"/>
          <w:szCs w:val="28"/>
        </w:rPr>
        <w:t>= К</w:t>
      </w:r>
      <w:r w:rsidRPr="005309D7">
        <w:rPr>
          <w:rFonts w:ascii="Times New Roman" w:hAnsi="Times New Roman"/>
          <w:szCs w:val="28"/>
          <w:vertAlign w:val="subscript"/>
        </w:rPr>
        <w:t>бк</w:t>
      </w:r>
      <w:r w:rsidRPr="005309D7">
        <w:rPr>
          <w:rFonts w:ascii="Times New Roman" w:hAnsi="Times New Roman"/>
          <w:szCs w:val="28"/>
        </w:rPr>
        <w:t>+К</w:t>
      </w:r>
      <w:r w:rsidRPr="005309D7">
        <w:rPr>
          <w:rFonts w:ascii="Times New Roman" w:hAnsi="Times New Roman"/>
          <w:szCs w:val="28"/>
          <w:vertAlign w:val="subscript"/>
        </w:rPr>
        <w:t>об</w:t>
      </w:r>
      <w:r w:rsidRPr="005309D7">
        <w:rPr>
          <w:rFonts w:ascii="Times New Roman" w:hAnsi="Times New Roman"/>
          <w:szCs w:val="28"/>
        </w:rPr>
        <w:t>-Д</w:t>
      </w:r>
      <w:r w:rsidRPr="005309D7">
        <w:rPr>
          <w:rFonts w:ascii="Times New Roman" w:hAnsi="Times New Roman"/>
          <w:szCs w:val="28"/>
          <w:vertAlign w:val="subscript"/>
        </w:rPr>
        <w:t>об</w:t>
      </w: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О= 40.000+600.000-640.000</w:t>
      </w:r>
    </w:p>
    <w:p w:rsidR="008A7316" w:rsidRPr="005309D7" w:rsidRDefault="008A7316" w:rsidP="008A7316">
      <w:pPr>
        <w:tabs>
          <w:tab w:val="left" w:pos="9214"/>
        </w:tabs>
        <w:jc w:val="both"/>
        <w:rPr>
          <w:rFonts w:ascii="Times New Roman" w:hAnsi="Times New Roman"/>
          <w:szCs w:val="28"/>
        </w:rPr>
      </w:pPr>
    </w:p>
    <w:p w:rsidR="008A7316" w:rsidRPr="005309D7" w:rsidRDefault="008A7316" w:rsidP="008A7316">
      <w:pPr>
        <w:tabs>
          <w:tab w:val="left" w:pos="9214"/>
        </w:tabs>
        <w:ind w:firstLine="709"/>
        <w:jc w:val="both"/>
        <w:rPr>
          <w:rFonts w:ascii="Times New Roman" w:hAnsi="Times New Roman"/>
          <w:b/>
          <w:szCs w:val="28"/>
        </w:rPr>
      </w:pPr>
      <w:r w:rsidRPr="005309D7">
        <w:rPr>
          <w:rFonts w:ascii="Times New Roman" w:hAnsi="Times New Roman"/>
          <w:b/>
          <w:szCs w:val="28"/>
        </w:rPr>
        <w:t>4.2. Счетларни туркумланиши.</w:t>
      </w:r>
    </w:p>
    <w:p w:rsidR="008A7316" w:rsidRPr="005309D7" w:rsidRDefault="008A7316" w:rsidP="008A7316">
      <w:pPr>
        <w:tabs>
          <w:tab w:val="left" w:pos="9214"/>
        </w:tabs>
        <w:jc w:val="both"/>
        <w:rPr>
          <w:rFonts w:ascii="Times New Roman" w:hAnsi="Times New Roman"/>
          <w:b/>
          <w:szCs w:val="28"/>
        </w:rPr>
      </w:pPr>
      <w:r w:rsidRPr="005309D7">
        <w:rPr>
          <w:rFonts w:ascii="Times New Roman" w:hAnsi="Times New Roman"/>
          <w:szCs w:val="28"/>
        </w:rPr>
        <w:t xml:space="preserve"> Счетлар ҳақида яхши тушунчага эга бўлиш учун улар хусусиятларини ўрганмоқ зарур.</w:t>
      </w: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Счетлар қўйидаги хусусиятига эга кўра туркумларга бўлинади</w:t>
      </w:r>
    </w:p>
    <w:p w:rsidR="008A7316" w:rsidRPr="005309D7" w:rsidRDefault="008A7316" w:rsidP="008A7316">
      <w:pPr>
        <w:numPr>
          <w:ilvl w:val="0"/>
          <w:numId w:val="4"/>
        </w:numPr>
        <w:tabs>
          <w:tab w:val="left" w:pos="993"/>
          <w:tab w:val="left" w:pos="9214"/>
        </w:tabs>
        <w:ind w:left="0" w:firstLine="709"/>
        <w:jc w:val="both"/>
        <w:rPr>
          <w:rFonts w:ascii="Times New Roman" w:hAnsi="Times New Roman"/>
          <w:szCs w:val="28"/>
        </w:rPr>
      </w:pPr>
      <w:r w:rsidRPr="005309D7">
        <w:rPr>
          <w:rFonts w:ascii="Times New Roman" w:hAnsi="Times New Roman"/>
          <w:szCs w:val="28"/>
        </w:rPr>
        <w:t>Счетларни тузилишига кўра;</w:t>
      </w:r>
    </w:p>
    <w:p w:rsidR="008A7316" w:rsidRPr="005309D7" w:rsidRDefault="008A7316" w:rsidP="008A7316">
      <w:pPr>
        <w:numPr>
          <w:ilvl w:val="0"/>
          <w:numId w:val="5"/>
        </w:numPr>
        <w:tabs>
          <w:tab w:val="left" w:pos="993"/>
          <w:tab w:val="left" w:pos="9214"/>
        </w:tabs>
        <w:ind w:left="0" w:firstLine="709"/>
        <w:jc w:val="both"/>
        <w:rPr>
          <w:rFonts w:ascii="Times New Roman" w:hAnsi="Times New Roman"/>
          <w:szCs w:val="28"/>
        </w:rPr>
      </w:pPr>
      <w:r w:rsidRPr="005309D7">
        <w:rPr>
          <w:rFonts w:ascii="Times New Roman" w:hAnsi="Times New Roman"/>
          <w:szCs w:val="28"/>
        </w:rPr>
        <w:t>Кўрсаткичларни акс эттирилишига кўра;</w:t>
      </w:r>
    </w:p>
    <w:p w:rsidR="008A7316" w:rsidRPr="005309D7" w:rsidRDefault="008A7316" w:rsidP="008A7316">
      <w:pPr>
        <w:numPr>
          <w:ilvl w:val="0"/>
          <w:numId w:val="5"/>
        </w:numPr>
        <w:tabs>
          <w:tab w:val="left" w:pos="993"/>
          <w:tab w:val="left" w:pos="9214"/>
        </w:tabs>
        <w:ind w:left="0" w:firstLine="709"/>
        <w:jc w:val="both"/>
        <w:rPr>
          <w:rFonts w:ascii="Times New Roman" w:hAnsi="Times New Roman"/>
          <w:szCs w:val="28"/>
        </w:rPr>
      </w:pPr>
      <w:r w:rsidRPr="005309D7">
        <w:rPr>
          <w:rFonts w:ascii="Times New Roman" w:hAnsi="Times New Roman"/>
          <w:szCs w:val="28"/>
        </w:rPr>
        <w:t>Балансда акс эттирилишига кўра;</w:t>
      </w:r>
    </w:p>
    <w:p w:rsidR="008A7316" w:rsidRPr="005309D7" w:rsidRDefault="008A7316" w:rsidP="008A7316">
      <w:pPr>
        <w:numPr>
          <w:ilvl w:val="0"/>
          <w:numId w:val="5"/>
        </w:numPr>
        <w:tabs>
          <w:tab w:val="left" w:pos="993"/>
          <w:tab w:val="left" w:pos="9214"/>
        </w:tabs>
        <w:ind w:left="0" w:firstLine="709"/>
        <w:jc w:val="both"/>
        <w:rPr>
          <w:rFonts w:ascii="Times New Roman" w:hAnsi="Times New Roman"/>
          <w:szCs w:val="28"/>
        </w:rPr>
      </w:pPr>
      <w:r w:rsidRPr="005309D7">
        <w:rPr>
          <w:rFonts w:ascii="Times New Roman" w:hAnsi="Times New Roman"/>
          <w:szCs w:val="28"/>
        </w:rPr>
        <w:t>Мўлжалига, тайинлишига кўра;</w:t>
      </w:r>
    </w:p>
    <w:p w:rsidR="008A7316" w:rsidRPr="005309D7" w:rsidRDefault="008A7316" w:rsidP="008A7316">
      <w:pPr>
        <w:tabs>
          <w:tab w:val="left" w:pos="993"/>
          <w:tab w:val="left" w:pos="9214"/>
        </w:tabs>
        <w:ind w:firstLine="709"/>
        <w:jc w:val="both"/>
        <w:rPr>
          <w:rFonts w:ascii="Times New Roman" w:hAnsi="Times New Roman"/>
          <w:i/>
          <w:szCs w:val="28"/>
        </w:rPr>
      </w:pPr>
      <w:r w:rsidRPr="005309D7">
        <w:rPr>
          <w:rFonts w:ascii="Times New Roman" w:hAnsi="Times New Roman"/>
          <w:i/>
          <w:szCs w:val="28"/>
        </w:rPr>
        <w:t>Счет тузилишига кўра 2 хил бўлади:</w:t>
      </w:r>
    </w:p>
    <w:p w:rsidR="008A7316" w:rsidRPr="005309D7" w:rsidRDefault="008A7316" w:rsidP="008A7316">
      <w:pPr>
        <w:numPr>
          <w:ilvl w:val="0"/>
          <w:numId w:val="6"/>
        </w:numPr>
        <w:tabs>
          <w:tab w:val="left" w:pos="660"/>
          <w:tab w:val="left" w:pos="993"/>
          <w:tab w:val="left" w:pos="9214"/>
        </w:tabs>
        <w:ind w:left="0" w:firstLine="709"/>
        <w:jc w:val="both"/>
        <w:rPr>
          <w:rFonts w:ascii="Times New Roman" w:hAnsi="Times New Roman"/>
          <w:szCs w:val="28"/>
        </w:rPr>
      </w:pPr>
      <w:r w:rsidRPr="005309D7">
        <w:rPr>
          <w:rFonts w:ascii="Times New Roman" w:hAnsi="Times New Roman"/>
          <w:szCs w:val="28"/>
        </w:rPr>
        <w:t>Актив счет;</w:t>
      </w:r>
    </w:p>
    <w:p w:rsidR="008A7316" w:rsidRPr="005309D7" w:rsidRDefault="008A7316" w:rsidP="008A7316">
      <w:pPr>
        <w:numPr>
          <w:ilvl w:val="0"/>
          <w:numId w:val="7"/>
        </w:numPr>
        <w:tabs>
          <w:tab w:val="left" w:pos="660"/>
          <w:tab w:val="left" w:pos="993"/>
          <w:tab w:val="left" w:pos="9214"/>
        </w:tabs>
        <w:ind w:left="0" w:firstLine="709"/>
        <w:jc w:val="both"/>
        <w:rPr>
          <w:rFonts w:ascii="Times New Roman" w:hAnsi="Times New Roman"/>
          <w:szCs w:val="28"/>
        </w:rPr>
      </w:pPr>
      <w:r w:rsidRPr="005309D7">
        <w:rPr>
          <w:rFonts w:ascii="Times New Roman" w:hAnsi="Times New Roman"/>
          <w:szCs w:val="28"/>
        </w:rPr>
        <w:t>Пассив счет;</w:t>
      </w:r>
    </w:p>
    <w:p w:rsidR="008A7316" w:rsidRPr="005309D7" w:rsidRDefault="008A7316" w:rsidP="008A7316">
      <w:pPr>
        <w:tabs>
          <w:tab w:val="left" w:pos="660"/>
          <w:tab w:val="left" w:pos="9214"/>
        </w:tabs>
        <w:jc w:val="both"/>
        <w:rPr>
          <w:rFonts w:ascii="Times New Roman" w:hAnsi="Times New Roman"/>
          <w:szCs w:val="28"/>
        </w:rPr>
      </w:pPr>
    </w:p>
    <w:p w:rsidR="008A7316" w:rsidRPr="005309D7" w:rsidRDefault="008A7316" w:rsidP="008A7316">
      <w:pPr>
        <w:tabs>
          <w:tab w:val="left" w:pos="660"/>
          <w:tab w:val="left" w:pos="9214"/>
        </w:tabs>
        <w:jc w:val="both"/>
        <w:rPr>
          <w:rFonts w:ascii="Times New Roman" w:hAnsi="Times New Roman"/>
          <w:szCs w:val="28"/>
        </w:rPr>
      </w:pPr>
      <w:r w:rsidRPr="005309D7">
        <w:rPr>
          <w:rFonts w:ascii="Times New Roman" w:hAnsi="Times New Roman"/>
          <w:szCs w:val="28"/>
        </w:rPr>
        <w:t xml:space="preserve"> Актив счетлар хўжалик маблағларини акс эттиришга пассив счетлар эса улар манбаларини акс эттиришга мўлжаллангандир. </w:t>
      </w:r>
    </w:p>
    <w:p w:rsidR="008A7316" w:rsidRPr="005309D7" w:rsidRDefault="008A7316" w:rsidP="008A7316">
      <w:pPr>
        <w:pStyle w:val="BodyTextIndent3"/>
        <w:tabs>
          <w:tab w:val="left" w:pos="660"/>
        </w:tabs>
        <w:rPr>
          <w:szCs w:val="28"/>
        </w:rPr>
      </w:pPr>
      <w:r w:rsidRPr="005309D7">
        <w:rPr>
          <w:szCs w:val="28"/>
        </w:rPr>
        <w:t>Кўрсаткичлар акс эттирилишига кўра, счетлар икки хил бўлади:</w:t>
      </w:r>
    </w:p>
    <w:p w:rsidR="008A7316" w:rsidRPr="005309D7" w:rsidRDefault="008A7316" w:rsidP="008A7316">
      <w:pPr>
        <w:numPr>
          <w:ilvl w:val="0"/>
          <w:numId w:val="8"/>
        </w:numPr>
        <w:tabs>
          <w:tab w:val="left" w:pos="660"/>
          <w:tab w:val="left" w:pos="9214"/>
        </w:tabs>
        <w:ind w:left="0" w:firstLine="709"/>
        <w:jc w:val="both"/>
        <w:rPr>
          <w:rFonts w:ascii="Times New Roman" w:hAnsi="Times New Roman"/>
          <w:szCs w:val="28"/>
        </w:rPr>
      </w:pPr>
      <w:r w:rsidRPr="005309D7">
        <w:rPr>
          <w:rFonts w:ascii="Times New Roman" w:hAnsi="Times New Roman"/>
          <w:szCs w:val="28"/>
        </w:rPr>
        <w:t xml:space="preserve">Синтетик счетлар </w:t>
      </w:r>
    </w:p>
    <w:p w:rsidR="008A7316" w:rsidRPr="005309D7" w:rsidRDefault="008A7316" w:rsidP="008A7316">
      <w:pPr>
        <w:numPr>
          <w:ilvl w:val="0"/>
          <w:numId w:val="9"/>
        </w:numPr>
        <w:tabs>
          <w:tab w:val="left" w:pos="660"/>
          <w:tab w:val="left" w:pos="9214"/>
        </w:tabs>
        <w:ind w:left="0" w:firstLine="709"/>
        <w:jc w:val="both"/>
        <w:rPr>
          <w:rFonts w:ascii="Times New Roman" w:hAnsi="Times New Roman"/>
          <w:szCs w:val="28"/>
        </w:rPr>
      </w:pPr>
      <w:r w:rsidRPr="005309D7">
        <w:rPr>
          <w:rFonts w:ascii="Times New Roman" w:hAnsi="Times New Roman"/>
          <w:szCs w:val="28"/>
        </w:rPr>
        <w:t xml:space="preserve">Аналитик счетлар </w:t>
      </w:r>
    </w:p>
    <w:p w:rsidR="008A7316" w:rsidRPr="005309D7" w:rsidRDefault="008A7316" w:rsidP="008A7316">
      <w:pPr>
        <w:tabs>
          <w:tab w:val="left" w:pos="660"/>
          <w:tab w:val="left" w:pos="9214"/>
        </w:tabs>
        <w:jc w:val="both"/>
        <w:rPr>
          <w:rFonts w:ascii="Times New Roman" w:hAnsi="Times New Roman"/>
          <w:szCs w:val="28"/>
        </w:rPr>
      </w:pPr>
      <w:r w:rsidRPr="005309D7">
        <w:rPr>
          <w:rFonts w:ascii="Times New Roman" w:hAnsi="Times New Roman"/>
          <w:szCs w:val="28"/>
        </w:rPr>
        <w:t xml:space="preserve"> Синтетик счетлар хўжалик маблағлари ва улар манбалари ҳақида умумий ва қиймат кўринишида маълумотларни олиш мақсадида ҳисоб юритишга мўлжалланган.</w:t>
      </w:r>
    </w:p>
    <w:p w:rsidR="008A7316" w:rsidRPr="005309D7" w:rsidRDefault="008A7316" w:rsidP="008A7316">
      <w:pPr>
        <w:pStyle w:val="BodyTextIndent3"/>
        <w:rPr>
          <w:szCs w:val="28"/>
        </w:rPr>
      </w:pPr>
      <w:r w:rsidRPr="005309D7">
        <w:rPr>
          <w:szCs w:val="28"/>
        </w:rPr>
        <w:t xml:space="preserve"> Аналитик счетлар маълумотлари хўжалик маблағлари ва уларни манбаларини нафақат қиймат, балки натура ва меҳнат ўлчов бирликларида ҳам ҳисоб юритишга мўлжаллангандир.</w:t>
      </w: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 xml:space="preserve"> Аналитик счетлар бўйича бухгалтерия проводкалари амалга оширилмайди.</w:t>
      </w:r>
    </w:p>
    <w:p w:rsidR="008A7316" w:rsidRPr="005309D7" w:rsidRDefault="008A7316" w:rsidP="008A7316">
      <w:pPr>
        <w:tabs>
          <w:tab w:val="left" w:pos="9214"/>
        </w:tabs>
        <w:jc w:val="both"/>
        <w:rPr>
          <w:rFonts w:ascii="Times New Roman" w:hAnsi="Times New Roman"/>
          <w:i/>
          <w:szCs w:val="28"/>
        </w:rPr>
      </w:pPr>
      <w:r w:rsidRPr="005309D7">
        <w:rPr>
          <w:rFonts w:ascii="Times New Roman" w:hAnsi="Times New Roman"/>
          <w:szCs w:val="28"/>
        </w:rPr>
        <w:t xml:space="preserve"> </w:t>
      </w:r>
      <w:r w:rsidRPr="005309D7">
        <w:rPr>
          <w:rFonts w:ascii="Times New Roman" w:hAnsi="Times New Roman"/>
          <w:i/>
          <w:szCs w:val="28"/>
        </w:rPr>
        <w:t>Балансда қатнашишга счетлар икки хил бўлади:</w:t>
      </w:r>
    </w:p>
    <w:p w:rsidR="008A7316" w:rsidRPr="005309D7" w:rsidRDefault="008A7316" w:rsidP="008A7316">
      <w:pPr>
        <w:numPr>
          <w:ilvl w:val="0"/>
          <w:numId w:val="10"/>
        </w:numPr>
        <w:tabs>
          <w:tab w:val="left" w:pos="660"/>
          <w:tab w:val="left" w:pos="9214"/>
        </w:tabs>
        <w:ind w:left="0" w:firstLine="709"/>
        <w:jc w:val="both"/>
        <w:rPr>
          <w:rFonts w:ascii="Times New Roman" w:hAnsi="Times New Roman"/>
          <w:szCs w:val="28"/>
        </w:rPr>
      </w:pPr>
      <w:r w:rsidRPr="005309D7">
        <w:rPr>
          <w:rFonts w:ascii="Times New Roman" w:hAnsi="Times New Roman"/>
          <w:szCs w:val="28"/>
        </w:rPr>
        <w:t>Балансдаги счетлар</w:t>
      </w:r>
    </w:p>
    <w:p w:rsidR="008A7316" w:rsidRPr="005309D7" w:rsidRDefault="008A7316" w:rsidP="008A7316">
      <w:pPr>
        <w:numPr>
          <w:ilvl w:val="0"/>
          <w:numId w:val="11"/>
        </w:numPr>
        <w:tabs>
          <w:tab w:val="left" w:pos="660"/>
          <w:tab w:val="left" w:pos="9214"/>
        </w:tabs>
        <w:ind w:left="0" w:firstLine="709"/>
        <w:jc w:val="both"/>
        <w:rPr>
          <w:rFonts w:ascii="Times New Roman" w:hAnsi="Times New Roman"/>
          <w:szCs w:val="28"/>
        </w:rPr>
      </w:pPr>
      <w:r w:rsidRPr="005309D7">
        <w:rPr>
          <w:rFonts w:ascii="Times New Roman" w:hAnsi="Times New Roman"/>
          <w:szCs w:val="28"/>
        </w:rPr>
        <w:t>Балансдан ташқари счетлар</w:t>
      </w:r>
    </w:p>
    <w:p w:rsidR="008A7316" w:rsidRPr="005309D7" w:rsidRDefault="008A7316" w:rsidP="008A7316">
      <w:pPr>
        <w:tabs>
          <w:tab w:val="left" w:pos="660"/>
          <w:tab w:val="left" w:pos="9214"/>
        </w:tabs>
        <w:jc w:val="both"/>
        <w:rPr>
          <w:rFonts w:ascii="Times New Roman" w:hAnsi="Times New Roman"/>
          <w:szCs w:val="28"/>
        </w:rPr>
      </w:pPr>
      <w:r w:rsidRPr="005309D7">
        <w:rPr>
          <w:rFonts w:ascii="Times New Roman" w:hAnsi="Times New Roman"/>
          <w:szCs w:val="28"/>
        </w:rPr>
        <w:t xml:space="preserve"> Балансдаги счетлар деб, балансда қатнашадиган счетларга айтилиб, улар бўйича икки ёқлама ёзув амалга оширилади.</w:t>
      </w:r>
    </w:p>
    <w:p w:rsidR="008A7316" w:rsidRPr="005309D7" w:rsidRDefault="008A7316" w:rsidP="008A7316">
      <w:pPr>
        <w:tabs>
          <w:tab w:val="left" w:pos="660"/>
          <w:tab w:val="left" w:pos="9214"/>
        </w:tabs>
        <w:jc w:val="both"/>
        <w:rPr>
          <w:rFonts w:ascii="Times New Roman" w:hAnsi="Times New Roman"/>
          <w:szCs w:val="28"/>
        </w:rPr>
      </w:pPr>
      <w:r w:rsidRPr="005309D7">
        <w:rPr>
          <w:rFonts w:ascii="Times New Roman" w:hAnsi="Times New Roman"/>
          <w:szCs w:val="28"/>
        </w:rPr>
        <w:lastRenderedPageBreak/>
        <w:t xml:space="preserve"> Балансдан ташқари счетлар эса 10 та бўлиб, уларда ҳисоб ёзувлари фақат бир ёқлама олиб борилади.</w:t>
      </w:r>
    </w:p>
    <w:p w:rsidR="008A7316" w:rsidRPr="005309D7" w:rsidRDefault="008A7316" w:rsidP="008A7316">
      <w:pPr>
        <w:tabs>
          <w:tab w:val="left" w:pos="660"/>
          <w:tab w:val="left" w:pos="9214"/>
        </w:tabs>
        <w:jc w:val="both"/>
        <w:rPr>
          <w:rFonts w:ascii="Times New Roman" w:hAnsi="Times New Roman"/>
          <w:i/>
          <w:szCs w:val="28"/>
        </w:rPr>
      </w:pPr>
      <w:r w:rsidRPr="005309D7">
        <w:rPr>
          <w:rFonts w:ascii="Times New Roman" w:hAnsi="Times New Roman"/>
          <w:szCs w:val="28"/>
        </w:rPr>
        <w:t xml:space="preserve"> </w:t>
      </w:r>
      <w:r w:rsidRPr="005309D7">
        <w:rPr>
          <w:rFonts w:ascii="Times New Roman" w:hAnsi="Times New Roman"/>
          <w:i/>
          <w:szCs w:val="28"/>
        </w:rPr>
        <w:t>Тайинланиши – мўлжалига кўра 6 хил бўлади:</w:t>
      </w:r>
    </w:p>
    <w:p w:rsidR="008A7316" w:rsidRPr="005309D7" w:rsidRDefault="008A7316" w:rsidP="008A7316">
      <w:pPr>
        <w:numPr>
          <w:ilvl w:val="0"/>
          <w:numId w:val="12"/>
        </w:numPr>
        <w:tabs>
          <w:tab w:val="left" w:pos="660"/>
          <w:tab w:val="left" w:pos="9214"/>
        </w:tabs>
        <w:ind w:left="0" w:firstLine="709"/>
        <w:jc w:val="both"/>
        <w:rPr>
          <w:rFonts w:ascii="Times New Roman" w:hAnsi="Times New Roman"/>
          <w:szCs w:val="28"/>
        </w:rPr>
      </w:pPr>
      <w:r w:rsidRPr="005309D7">
        <w:rPr>
          <w:rFonts w:ascii="Times New Roman" w:hAnsi="Times New Roman"/>
          <w:szCs w:val="28"/>
        </w:rPr>
        <w:t>Асосий счетлар</w:t>
      </w:r>
    </w:p>
    <w:p w:rsidR="008A7316" w:rsidRPr="005309D7" w:rsidRDefault="008A7316" w:rsidP="008A7316">
      <w:pPr>
        <w:numPr>
          <w:ilvl w:val="0"/>
          <w:numId w:val="13"/>
        </w:numPr>
        <w:tabs>
          <w:tab w:val="left" w:pos="660"/>
          <w:tab w:val="left" w:pos="9214"/>
        </w:tabs>
        <w:ind w:left="0" w:firstLine="709"/>
        <w:jc w:val="both"/>
        <w:rPr>
          <w:rFonts w:ascii="Times New Roman" w:hAnsi="Times New Roman"/>
          <w:szCs w:val="28"/>
        </w:rPr>
      </w:pPr>
      <w:r w:rsidRPr="005309D7">
        <w:rPr>
          <w:rFonts w:ascii="Times New Roman" w:hAnsi="Times New Roman"/>
          <w:szCs w:val="28"/>
        </w:rPr>
        <w:t>Тартибга солувчи счетлар</w:t>
      </w:r>
    </w:p>
    <w:p w:rsidR="008A7316" w:rsidRPr="005309D7" w:rsidRDefault="008A7316" w:rsidP="008A7316">
      <w:pPr>
        <w:numPr>
          <w:ilvl w:val="0"/>
          <w:numId w:val="13"/>
        </w:numPr>
        <w:tabs>
          <w:tab w:val="left" w:pos="660"/>
          <w:tab w:val="left" w:pos="9214"/>
        </w:tabs>
        <w:ind w:left="0" w:firstLine="709"/>
        <w:jc w:val="both"/>
        <w:rPr>
          <w:rFonts w:ascii="Times New Roman" w:hAnsi="Times New Roman"/>
          <w:szCs w:val="28"/>
        </w:rPr>
      </w:pPr>
      <w:r w:rsidRPr="005309D7">
        <w:rPr>
          <w:rFonts w:ascii="Times New Roman" w:hAnsi="Times New Roman"/>
          <w:szCs w:val="28"/>
        </w:rPr>
        <w:t>Тақсимловчи счетлар</w:t>
      </w:r>
    </w:p>
    <w:p w:rsidR="008A7316" w:rsidRPr="005309D7" w:rsidRDefault="008A7316" w:rsidP="008A7316">
      <w:pPr>
        <w:numPr>
          <w:ilvl w:val="0"/>
          <w:numId w:val="13"/>
        </w:numPr>
        <w:tabs>
          <w:tab w:val="left" w:pos="660"/>
          <w:tab w:val="left" w:pos="9214"/>
        </w:tabs>
        <w:ind w:left="0" w:firstLine="709"/>
        <w:jc w:val="both"/>
        <w:rPr>
          <w:rFonts w:ascii="Times New Roman" w:hAnsi="Times New Roman"/>
          <w:szCs w:val="28"/>
        </w:rPr>
      </w:pPr>
      <w:r w:rsidRPr="005309D7">
        <w:rPr>
          <w:rFonts w:ascii="Times New Roman" w:hAnsi="Times New Roman"/>
          <w:szCs w:val="28"/>
        </w:rPr>
        <w:t>Калькуляция счетлари</w:t>
      </w:r>
    </w:p>
    <w:p w:rsidR="008A7316" w:rsidRPr="005309D7" w:rsidRDefault="008A7316" w:rsidP="008A7316">
      <w:pPr>
        <w:numPr>
          <w:ilvl w:val="0"/>
          <w:numId w:val="13"/>
        </w:numPr>
        <w:tabs>
          <w:tab w:val="left" w:pos="660"/>
          <w:tab w:val="left" w:pos="9214"/>
        </w:tabs>
        <w:ind w:left="0" w:firstLine="709"/>
        <w:jc w:val="both"/>
        <w:rPr>
          <w:rFonts w:ascii="Times New Roman" w:hAnsi="Times New Roman"/>
          <w:szCs w:val="28"/>
        </w:rPr>
      </w:pPr>
      <w:r w:rsidRPr="005309D7">
        <w:rPr>
          <w:rFonts w:ascii="Times New Roman" w:hAnsi="Times New Roman"/>
          <w:szCs w:val="28"/>
        </w:rPr>
        <w:t>Таққословчи счетлар</w:t>
      </w:r>
    </w:p>
    <w:p w:rsidR="008A7316" w:rsidRPr="005309D7" w:rsidRDefault="008A7316" w:rsidP="008A7316">
      <w:pPr>
        <w:pStyle w:val="a3"/>
        <w:widowControl/>
        <w:tabs>
          <w:tab w:val="left" w:pos="9214"/>
        </w:tabs>
        <w:jc w:val="both"/>
        <w:rPr>
          <w:szCs w:val="28"/>
        </w:rPr>
      </w:pPr>
    </w:p>
    <w:p w:rsidR="008A7316" w:rsidRPr="005309D7" w:rsidRDefault="008A7316" w:rsidP="008A7316">
      <w:pPr>
        <w:pStyle w:val="a3"/>
        <w:widowControl/>
        <w:tabs>
          <w:tab w:val="left" w:pos="360"/>
          <w:tab w:val="left" w:pos="9214"/>
        </w:tabs>
        <w:ind w:firstLine="567"/>
        <w:jc w:val="both"/>
        <w:rPr>
          <w:szCs w:val="28"/>
        </w:rPr>
      </w:pPr>
      <w:r w:rsidRPr="005309D7">
        <w:rPr>
          <w:i/>
          <w:szCs w:val="28"/>
        </w:rPr>
        <w:t>Асосий счетларни</w:t>
      </w:r>
      <w:r w:rsidRPr="005309D7">
        <w:rPr>
          <w:szCs w:val="28"/>
        </w:rPr>
        <w:t xml:space="preserve"> 2 тури мавжуд: 1. Актив. 2. Пассив. </w:t>
      </w:r>
    </w:p>
    <w:p w:rsidR="008A7316" w:rsidRPr="005309D7" w:rsidRDefault="008A7316" w:rsidP="008A7316">
      <w:pPr>
        <w:pStyle w:val="a3"/>
        <w:widowControl/>
        <w:tabs>
          <w:tab w:val="left" w:pos="360"/>
          <w:tab w:val="left" w:pos="9214"/>
        </w:tabs>
        <w:ind w:firstLine="567"/>
        <w:jc w:val="both"/>
        <w:rPr>
          <w:szCs w:val="28"/>
        </w:rPr>
      </w:pPr>
      <w:r w:rsidRPr="005309D7">
        <w:rPr>
          <w:szCs w:val="28"/>
        </w:rPr>
        <w:t>Актив счетлар ўз навбатида қуйидагиларга бўлинади:</w:t>
      </w:r>
    </w:p>
    <w:p w:rsidR="008A7316" w:rsidRPr="005309D7" w:rsidRDefault="008A7316" w:rsidP="008A7316">
      <w:pPr>
        <w:pStyle w:val="a3"/>
        <w:widowControl/>
        <w:numPr>
          <w:ilvl w:val="0"/>
          <w:numId w:val="1"/>
        </w:numPr>
        <w:tabs>
          <w:tab w:val="left" w:pos="363"/>
          <w:tab w:val="left" w:pos="9214"/>
        </w:tabs>
        <w:ind w:left="0" w:firstLine="0"/>
        <w:jc w:val="both"/>
        <w:rPr>
          <w:szCs w:val="28"/>
        </w:rPr>
      </w:pPr>
      <w:r w:rsidRPr="005309D7">
        <w:rPr>
          <w:szCs w:val="28"/>
        </w:rPr>
        <w:t>меҳнат воситалари ва узоқ муддатли активларни;</w:t>
      </w:r>
    </w:p>
    <w:p w:rsidR="008A7316" w:rsidRPr="005309D7" w:rsidRDefault="008A7316" w:rsidP="008A7316">
      <w:pPr>
        <w:pStyle w:val="a3"/>
        <w:widowControl/>
        <w:numPr>
          <w:ilvl w:val="0"/>
          <w:numId w:val="1"/>
        </w:numPr>
        <w:tabs>
          <w:tab w:val="left" w:pos="363"/>
          <w:tab w:val="left" w:pos="9214"/>
        </w:tabs>
        <w:ind w:left="0" w:firstLine="0"/>
        <w:jc w:val="both"/>
        <w:rPr>
          <w:szCs w:val="28"/>
        </w:rPr>
      </w:pPr>
      <w:r w:rsidRPr="005309D7">
        <w:rPr>
          <w:szCs w:val="28"/>
        </w:rPr>
        <w:t>айланма маблағларни;</w:t>
      </w:r>
    </w:p>
    <w:p w:rsidR="008A7316" w:rsidRPr="005309D7" w:rsidRDefault="008A7316" w:rsidP="008A7316">
      <w:pPr>
        <w:pStyle w:val="a3"/>
        <w:widowControl/>
        <w:numPr>
          <w:ilvl w:val="0"/>
          <w:numId w:val="1"/>
        </w:numPr>
        <w:tabs>
          <w:tab w:val="left" w:pos="363"/>
          <w:tab w:val="left" w:pos="9214"/>
        </w:tabs>
        <w:ind w:left="0" w:firstLine="0"/>
        <w:jc w:val="both"/>
        <w:rPr>
          <w:szCs w:val="28"/>
        </w:rPr>
      </w:pPr>
      <w:r w:rsidRPr="005309D7">
        <w:rPr>
          <w:szCs w:val="28"/>
        </w:rPr>
        <w:t>хўжалик муносабатларини акс эттирувчи актив счетлар.</w:t>
      </w:r>
    </w:p>
    <w:p w:rsidR="008A7316" w:rsidRPr="005309D7" w:rsidRDefault="008A7316" w:rsidP="008A7316">
      <w:pPr>
        <w:pStyle w:val="a3"/>
        <w:widowControl/>
        <w:numPr>
          <w:ilvl w:val="12"/>
          <w:numId w:val="0"/>
        </w:numPr>
        <w:tabs>
          <w:tab w:val="left" w:pos="9214"/>
        </w:tabs>
        <w:jc w:val="both"/>
        <w:rPr>
          <w:szCs w:val="28"/>
        </w:rPr>
      </w:pPr>
      <w:r w:rsidRPr="005309D7">
        <w:rPr>
          <w:szCs w:val="28"/>
        </w:rPr>
        <w:t xml:space="preserve"> Меҳнат воситаларини ва узоқ муддатли активларни акс эттириш учун қўйидагича счетлар мўлжалланган.</w:t>
      </w:r>
    </w:p>
    <w:p w:rsidR="008A7316" w:rsidRPr="005309D7" w:rsidRDefault="008A7316" w:rsidP="008A7316">
      <w:pPr>
        <w:pStyle w:val="a3"/>
        <w:widowControl/>
        <w:numPr>
          <w:ilvl w:val="12"/>
          <w:numId w:val="0"/>
        </w:numPr>
        <w:tabs>
          <w:tab w:val="left" w:pos="9214"/>
        </w:tabs>
        <w:jc w:val="both"/>
        <w:rPr>
          <w:szCs w:val="28"/>
        </w:rPr>
      </w:pPr>
      <w:r w:rsidRPr="005309D7">
        <w:rPr>
          <w:szCs w:val="28"/>
        </w:rPr>
        <w:t>0100 - Асосий воситалар.</w:t>
      </w:r>
    </w:p>
    <w:p w:rsidR="008A7316" w:rsidRPr="005309D7" w:rsidRDefault="008A7316" w:rsidP="008A7316">
      <w:pPr>
        <w:pStyle w:val="a3"/>
        <w:widowControl/>
        <w:numPr>
          <w:ilvl w:val="12"/>
          <w:numId w:val="0"/>
        </w:numPr>
        <w:tabs>
          <w:tab w:val="left" w:pos="9214"/>
        </w:tabs>
        <w:jc w:val="both"/>
        <w:rPr>
          <w:szCs w:val="28"/>
        </w:rPr>
      </w:pPr>
      <w:r w:rsidRPr="005309D7">
        <w:rPr>
          <w:szCs w:val="28"/>
        </w:rPr>
        <w:t>0300 - Лизинг шартномаси бўйича олинган асосий воситалар.</w:t>
      </w:r>
    </w:p>
    <w:p w:rsidR="008A7316" w:rsidRPr="005309D7" w:rsidRDefault="008A7316" w:rsidP="008A7316">
      <w:pPr>
        <w:pStyle w:val="a3"/>
        <w:widowControl/>
        <w:numPr>
          <w:ilvl w:val="12"/>
          <w:numId w:val="0"/>
        </w:numPr>
        <w:tabs>
          <w:tab w:val="left" w:pos="9214"/>
        </w:tabs>
        <w:jc w:val="both"/>
        <w:rPr>
          <w:szCs w:val="28"/>
        </w:rPr>
      </w:pPr>
      <w:r w:rsidRPr="005309D7">
        <w:rPr>
          <w:szCs w:val="28"/>
        </w:rPr>
        <w:t>0400 - Номоддий активлар.</w:t>
      </w:r>
    </w:p>
    <w:p w:rsidR="008A7316" w:rsidRPr="005309D7" w:rsidRDefault="008A7316" w:rsidP="008A7316">
      <w:pPr>
        <w:pStyle w:val="a3"/>
        <w:widowControl/>
        <w:numPr>
          <w:ilvl w:val="12"/>
          <w:numId w:val="0"/>
        </w:numPr>
        <w:tabs>
          <w:tab w:val="left" w:pos="9214"/>
        </w:tabs>
        <w:jc w:val="both"/>
        <w:rPr>
          <w:szCs w:val="28"/>
        </w:rPr>
      </w:pPr>
      <w:r w:rsidRPr="005309D7">
        <w:rPr>
          <w:szCs w:val="28"/>
        </w:rPr>
        <w:t xml:space="preserve">0600– Узоқ муддатли молиявий қўйилмалар </w:t>
      </w:r>
    </w:p>
    <w:p w:rsidR="008A7316" w:rsidRPr="005309D7" w:rsidRDefault="008A7316" w:rsidP="008A7316">
      <w:pPr>
        <w:pStyle w:val="a3"/>
        <w:widowControl/>
        <w:numPr>
          <w:ilvl w:val="12"/>
          <w:numId w:val="0"/>
        </w:numPr>
        <w:tabs>
          <w:tab w:val="left" w:pos="9214"/>
        </w:tabs>
        <w:jc w:val="both"/>
        <w:rPr>
          <w:szCs w:val="28"/>
        </w:rPr>
      </w:pPr>
      <w:r w:rsidRPr="005309D7">
        <w:rPr>
          <w:szCs w:val="28"/>
        </w:rPr>
        <w:t>0700 - Ўрнатиладиган асбоб-ускуналар.</w:t>
      </w:r>
    </w:p>
    <w:p w:rsidR="008A7316" w:rsidRPr="005309D7" w:rsidRDefault="008A7316" w:rsidP="008A7316">
      <w:pPr>
        <w:pStyle w:val="a3"/>
        <w:widowControl/>
        <w:numPr>
          <w:ilvl w:val="12"/>
          <w:numId w:val="0"/>
        </w:numPr>
        <w:tabs>
          <w:tab w:val="left" w:pos="9214"/>
        </w:tabs>
        <w:jc w:val="both"/>
        <w:rPr>
          <w:szCs w:val="28"/>
        </w:rPr>
      </w:pPr>
      <w:r w:rsidRPr="005309D7">
        <w:rPr>
          <w:szCs w:val="28"/>
        </w:rPr>
        <w:t>0800 - Капитал қўйилмалар ва х.к. счетлари.</w:t>
      </w:r>
    </w:p>
    <w:p w:rsidR="008A7316" w:rsidRPr="005309D7" w:rsidRDefault="008A7316" w:rsidP="008A7316">
      <w:pPr>
        <w:pStyle w:val="a3"/>
        <w:widowControl/>
        <w:numPr>
          <w:ilvl w:val="12"/>
          <w:numId w:val="0"/>
        </w:numPr>
        <w:tabs>
          <w:tab w:val="left" w:pos="9214"/>
        </w:tabs>
        <w:ind w:firstLine="567"/>
        <w:jc w:val="both"/>
        <w:rPr>
          <w:szCs w:val="28"/>
        </w:rPr>
      </w:pPr>
      <w:r w:rsidRPr="005309D7">
        <w:rPr>
          <w:szCs w:val="28"/>
        </w:rPr>
        <w:t>Айланма маблағлари ҳисоби қўйидаги счетларда олиб борилади:</w:t>
      </w:r>
    </w:p>
    <w:p w:rsidR="008A7316" w:rsidRPr="005309D7" w:rsidRDefault="008A7316" w:rsidP="008A7316">
      <w:pPr>
        <w:pStyle w:val="a3"/>
        <w:widowControl/>
        <w:numPr>
          <w:ilvl w:val="12"/>
          <w:numId w:val="0"/>
        </w:numPr>
        <w:tabs>
          <w:tab w:val="left" w:pos="9214"/>
        </w:tabs>
        <w:jc w:val="both"/>
        <w:rPr>
          <w:szCs w:val="28"/>
        </w:rPr>
      </w:pPr>
      <w:r w:rsidRPr="005309D7">
        <w:rPr>
          <w:szCs w:val="28"/>
        </w:rPr>
        <w:t>1000– Материаллар.</w:t>
      </w:r>
    </w:p>
    <w:p w:rsidR="008A7316" w:rsidRPr="005309D7" w:rsidRDefault="008A7316" w:rsidP="008A7316">
      <w:pPr>
        <w:pStyle w:val="a3"/>
        <w:widowControl/>
        <w:numPr>
          <w:ilvl w:val="12"/>
          <w:numId w:val="0"/>
        </w:numPr>
        <w:tabs>
          <w:tab w:val="left" w:pos="9214"/>
        </w:tabs>
        <w:jc w:val="both"/>
        <w:rPr>
          <w:szCs w:val="28"/>
        </w:rPr>
      </w:pPr>
      <w:r w:rsidRPr="005309D7">
        <w:rPr>
          <w:szCs w:val="28"/>
        </w:rPr>
        <w:t>5000 – Касса.</w:t>
      </w:r>
    </w:p>
    <w:p w:rsidR="008A7316" w:rsidRPr="005309D7" w:rsidRDefault="008A7316" w:rsidP="008A7316">
      <w:pPr>
        <w:pStyle w:val="a3"/>
        <w:widowControl/>
        <w:numPr>
          <w:ilvl w:val="12"/>
          <w:numId w:val="0"/>
        </w:numPr>
        <w:tabs>
          <w:tab w:val="left" w:pos="9214"/>
        </w:tabs>
        <w:jc w:val="both"/>
        <w:rPr>
          <w:szCs w:val="28"/>
        </w:rPr>
      </w:pPr>
      <w:r w:rsidRPr="005309D7">
        <w:rPr>
          <w:szCs w:val="28"/>
        </w:rPr>
        <w:t>5100–Ҳисоблашиш счети.</w:t>
      </w:r>
    </w:p>
    <w:p w:rsidR="008A7316" w:rsidRPr="005309D7" w:rsidRDefault="008A7316" w:rsidP="008A7316">
      <w:pPr>
        <w:pStyle w:val="a3"/>
        <w:widowControl/>
        <w:numPr>
          <w:ilvl w:val="12"/>
          <w:numId w:val="0"/>
        </w:numPr>
        <w:tabs>
          <w:tab w:val="left" w:pos="9214"/>
        </w:tabs>
        <w:jc w:val="both"/>
        <w:rPr>
          <w:szCs w:val="28"/>
        </w:rPr>
      </w:pPr>
      <w:r w:rsidRPr="005309D7">
        <w:rPr>
          <w:szCs w:val="28"/>
        </w:rPr>
        <w:t>5200 – Валюта счети.</w:t>
      </w:r>
    </w:p>
    <w:p w:rsidR="008A7316" w:rsidRPr="005309D7" w:rsidRDefault="008A7316" w:rsidP="008A7316">
      <w:pPr>
        <w:pStyle w:val="a3"/>
        <w:widowControl/>
        <w:numPr>
          <w:ilvl w:val="12"/>
          <w:numId w:val="0"/>
        </w:numPr>
        <w:tabs>
          <w:tab w:val="left" w:pos="9214"/>
        </w:tabs>
        <w:jc w:val="both"/>
        <w:rPr>
          <w:szCs w:val="28"/>
        </w:rPr>
      </w:pPr>
      <w:r w:rsidRPr="005309D7">
        <w:rPr>
          <w:szCs w:val="28"/>
        </w:rPr>
        <w:t>5500– Банклардаги махсус счетлар.</w:t>
      </w:r>
    </w:p>
    <w:p w:rsidR="008A7316" w:rsidRPr="005309D7" w:rsidRDefault="008A7316" w:rsidP="008A7316">
      <w:pPr>
        <w:pStyle w:val="a3"/>
        <w:widowControl/>
        <w:numPr>
          <w:ilvl w:val="12"/>
          <w:numId w:val="0"/>
        </w:numPr>
        <w:tabs>
          <w:tab w:val="left" w:pos="9214"/>
        </w:tabs>
        <w:jc w:val="both"/>
        <w:rPr>
          <w:szCs w:val="28"/>
        </w:rPr>
      </w:pPr>
      <w:r w:rsidRPr="005309D7">
        <w:rPr>
          <w:szCs w:val="28"/>
        </w:rPr>
        <w:t>5600– Пул ҳужжатлари.</w:t>
      </w:r>
    </w:p>
    <w:p w:rsidR="008A7316" w:rsidRPr="005309D7" w:rsidRDefault="008A7316" w:rsidP="008A7316">
      <w:pPr>
        <w:pStyle w:val="a3"/>
        <w:widowControl/>
        <w:numPr>
          <w:ilvl w:val="12"/>
          <w:numId w:val="0"/>
        </w:numPr>
        <w:tabs>
          <w:tab w:val="left" w:pos="9214"/>
        </w:tabs>
        <w:jc w:val="both"/>
        <w:rPr>
          <w:szCs w:val="28"/>
        </w:rPr>
      </w:pPr>
      <w:r w:rsidRPr="005309D7">
        <w:rPr>
          <w:szCs w:val="28"/>
        </w:rPr>
        <w:t>5700 – Йўлдаги жўнатмалар.</w:t>
      </w:r>
    </w:p>
    <w:p w:rsidR="008A7316" w:rsidRPr="005309D7" w:rsidRDefault="008A7316" w:rsidP="008A7316">
      <w:pPr>
        <w:pStyle w:val="a3"/>
        <w:widowControl/>
        <w:numPr>
          <w:ilvl w:val="12"/>
          <w:numId w:val="0"/>
        </w:numPr>
        <w:tabs>
          <w:tab w:val="left" w:pos="9214"/>
        </w:tabs>
        <w:jc w:val="both"/>
        <w:rPr>
          <w:szCs w:val="28"/>
        </w:rPr>
      </w:pPr>
      <w:r w:rsidRPr="005309D7">
        <w:rPr>
          <w:szCs w:val="28"/>
        </w:rPr>
        <w:t>5800 – Қисқа муддатли молиявий қўйилма.</w:t>
      </w:r>
    </w:p>
    <w:p w:rsidR="008A7316" w:rsidRPr="005309D7" w:rsidRDefault="008A7316" w:rsidP="008A7316">
      <w:pPr>
        <w:pStyle w:val="a3"/>
        <w:widowControl/>
        <w:numPr>
          <w:ilvl w:val="12"/>
          <w:numId w:val="0"/>
        </w:numPr>
        <w:tabs>
          <w:tab w:val="left" w:pos="9214"/>
        </w:tabs>
        <w:jc w:val="both"/>
        <w:rPr>
          <w:szCs w:val="28"/>
        </w:rPr>
      </w:pPr>
      <w:r w:rsidRPr="005309D7">
        <w:rPr>
          <w:szCs w:val="28"/>
        </w:rPr>
        <w:t>2800 – Тайёр маҳсулот.</w:t>
      </w:r>
    </w:p>
    <w:p w:rsidR="008A7316" w:rsidRPr="005309D7" w:rsidRDefault="008A7316" w:rsidP="008A7316">
      <w:pPr>
        <w:pStyle w:val="a3"/>
        <w:widowControl/>
        <w:numPr>
          <w:ilvl w:val="12"/>
          <w:numId w:val="0"/>
        </w:numPr>
        <w:tabs>
          <w:tab w:val="left" w:pos="9214"/>
        </w:tabs>
        <w:jc w:val="both"/>
        <w:rPr>
          <w:szCs w:val="28"/>
        </w:rPr>
      </w:pPr>
      <w:r w:rsidRPr="005309D7">
        <w:rPr>
          <w:szCs w:val="28"/>
        </w:rPr>
        <w:t>2900 – Товарлар ва х.к. счетлари.</w:t>
      </w:r>
    </w:p>
    <w:p w:rsidR="008A7316" w:rsidRPr="005309D7" w:rsidRDefault="008A7316" w:rsidP="008A7316">
      <w:pPr>
        <w:pStyle w:val="a3"/>
        <w:widowControl/>
        <w:numPr>
          <w:ilvl w:val="12"/>
          <w:numId w:val="0"/>
        </w:numPr>
        <w:tabs>
          <w:tab w:val="left" w:pos="9214"/>
        </w:tabs>
        <w:ind w:firstLine="709"/>
        <w:jc w:val="both"/>
        <w:rPr>
          <w:szCs w:val="28"/>
        </w:rPr>
      </w:pPr>
      <w:r w:rsidRPr="005309D7">
        <w:rPr>
          <w:szCs w:val="28"/>
        </w:rPr>
        <w:t>Хўжалик муносабатларини акс эттирувчи актив счетларга қўйидагилар мисол бўлади:</w:t>
      </w:r>
    </w:p>
    <w:p w:rsidR="008A7316" w:rsidRPr="005309D7" w:rsidRDefault="008A7316" w:rsidP="008A7316">
      <w:pPr>
        <w:pStyle w:val="a3"/>
        <w:widowControl/>
        <w:numPr>
          <w:ilvl w:val="12"/>
          <w:numId w:val="0"/>
        </w:numPr>
        <w:tabs>
          <w:tab w:val="left" w:pos="9214"/>
        </w:tabs>
        <w:jc w:val="both"/>
        <w:rPr>
          <w:szCs w:val="28"/>
        </w:rPr>
      </w:pPr>
      <w:r w:rsidRPr="005309D7">
        <w:rPr>
          <w:szCs w:val="28"/>
        </w:rPr>
        <w:t>4200 –Ходимларга берилган бўнаклар юзасидан ҳисоблашишлар.</w:t>
      </w:r>
    </w:p>
    <w:p w:rsidR="008A7316" w:rsidRPr="005309D7" w:rsidRDefault="008A7316" w:rsidP="008A7316">
      <w:pPr>
        <w:pStyle w:val="a3"/>
        <w:widowControl/>
        <w:numPr>
          <w:ilvl w:val="12"/>
          <w:numId w:val="0"/>
        </w:numPr>
        <w:tabs>
          <w:tab w:val="left" w:pos="9214"/>
        </w:tabs>
        <w:jc w:val="both"/>
        <w:rPr>
          <w:szCs w:val="28"/>
        </w:rPr>
      </w:pPr>
      <w:r w:rsidRPr="005309D7">
        <w:rPr>
          <w:szCs w:val="28"/>
        </w:rPr>
        <w:t>4700 – Ходимлар билан бошқа операциялар бўйича ҳисоблашиш.</w:t>
      </w:r>
    </w:p>
    <w:p w:rsidR="008A7316" w:rsidRPr="005309D7" w:rsidRDefault="008A7316" w:rsidP="008A7316">
      <w:pPr>
        <w:pStyle w:val="a3"/>
        <w:widowControl/>
        <w:numPr>
          <w:ilvl w:val="12"/>
          <w:numId w:val="0"/>
        </w:numPr>
        <w:tabs>
          <w:tab w:val="left" w:pos="9214"/>
        </w:tabs>
        <w:jc w:val="both"/>
        <w:rPr>
          <w:szCs w:val="28"/>
        </w:rPr>
      </w:pPr>
      <w:r w:rsidRPr="005309D7">
        <w:rPr>
          <w:szCs w:val="28"/>
        </w:rPr>
        <w:t>4800 – Турли дебиторлар ва кредиторлар бидан ҳисоб-китоб.</w:t>
      </w:r>
    </w:p>
    <w:p w:rsidR="008A7316" w:rsidRPr="005309D7" w:rsidRDefault="008A7316" w:rsidP="008A7316">
      <w:pPr>
        <w:pStyle w:val="a3"/>
        <w:widowControl/>
        <w:numPr>
          <w:ilvl w:val="12"/>
          <w:numId w:val="0"/>
        </w:numPr>
        <w:tabs>
          <w:tab w:val="left" w:pos="9214"/>
        </w:tabs>
        <w:jc w:val="both"/>
        <w:rPr>
          <w:szCs w:val="28"/>
        </w:rPr>
      </w:pPr>
      <w:r w:rsidRPr="005309D7">
        <w:rPr>
          <w:szCs w:val="28"/>
        </w:rPr>
        <w:t>4000 –Олинадиган счетлар.</w:t>
      </w:r>
    </w:p>
    <w:p w:rsidR="008A7316" w:rsidRPr="005309D7" w:rsidRDefault="008A7316" w:rsidP="008A7316">
      <w:pPr>
        <w:pStyle w:val="a3"/>
        <w:widowControl/>
        <w:numPr>
          <w:ilvl w:val="12"/>
          <w:numId w:val="0"/>
        </w:numPr>
        <w:tabs>
          <w:tab w:val="left" w:pos="9214"/>
        </w:tabs>
        <w:jc w:val="both"/>
        <w:rPr>
          <w:szCs w:val="28"/>
        </w:rPr>
      </w:pPr>
      <w:r w:rsidRPr="005309D7">
        <w:rPr>
          <w:szCs w:val="28"/>
        </w:rPr>
        <w:t>0900 –Узоқ муддатли дебиторлик қарзлар ва х.к. счетлар.</w:t>
      </w:r>
    </w:p>
    <w:p w:rsidR="008A7316" w:rsidRPr="005309D7" w:rsidRDefault="008A7316" w:rsidP="008A7316">
      <w:pPr>
        <w:pStyle w:val="a3"/>
        <w:widowControl/>
        <w:numPr>
          <w:ilvl w:val="12"/>
          <w:numId w:val="0"/>
        </w:numPr>
        <w:tabs>
          <w:tab w:val="left" w:pos="9214"/>
        </w:tabs>
        <w:jc w:val="both"/>
        <w:rPr>
          <w:szCs w:val="28"/>
        </w:rPr>
      </w:pPr>
      <w:r w:rsidRPr="005309D7">
        <w:rPr>
          <w:szCs w:val="28"/>
        </w:rPr>
        <w:lastRenderedPageBreak/>
        <w:t xml:space="preserve"> </w:t>
      </w:r>
      <w:r w:rsidRPr="005309D7">
        <w:rPr>
          <w:i/>
          <w:szCs w:val="28"/>
        </w:rPr>
        <w:t>Асосий счетлардан</w:t>
      </w:r>
      <w:r w:rsidRPr="005309D7">
        <w:rPr>
          <w:szCs w:val="28"/>
        </w:rPr>
        <w:t xml:space="preserve"> яна бири пассив счетлар, ўз навбатида корхона ўз маблағлари манбаларини ва четдан жалб қилинган маблағлар манбаларини, мажбуриятларини акс эттирувчи пассив счетларга бўлинади.</w:t>
      </w:r>
    </w:p>
    <w:p w:rsidR="008A7316" w:rsidRPr="005309D7" w:rsidRDefault="008A7316" w:rsidP="008A7316">
      <w:pPr>
        <w:pStyle w:val="a3"/>
        <w:widowControl/>
        <w:numPr>
          <w:ilvl w:val="12"/>
          <w:numId w:val="0"/>
        </w:numPr>
        <w:tabs>
          <w:tab w:val="left" w:pos="9214"/>
        </w:tabs>
        <w:ind w:firstLine="709"/>
        <w:jc w:val="both"/>
        <w:rPr>
          <w:szCs w:val="28"/>
        </w:rPr>
      </w:pPr>
      <w:r w:rsidRPr="005309D7">
        <w:rPr>
          <w:szCs w:val="28"/>
        </w:rPr>
        <w:t>Корхона ўз маблағлари манбаларини акс эттирувчи пассив счетларга қўйидагилар мисол бўлади:</w:t>
      </w:r>
    </w:p>
    <w:p w:rsidR="008A7316" w:rsidRPr="005309D7" w:rsidRDefault="008A7316" w:rsidP="008A7316">
      <w:pPr>
        <w:pStyle w:val="a3"/>
        <w:widowControl/>
        <w:numPr>
          <w:ilvl w:val="12"/>
          <w:numId w:val="0"/>
        </w:numPr>
        <w:tabs>
          <w:tab w:val="left" w:pos="9214"/>
        </w:tabs>
        <w:jc w:val="both"/>
        <w:rPr>
          <w:szCs w:val="28"/>
        </w:rPr>
      </w:pPr>
      <w:r w:rsidRPr="005309D7">
        <w:rPr>
          <w:szCs w:val="28"/>
        </w:rPr>
        <w:t>0200 – Асосий воситалар эскириши.</w:t>
      </w:r>
    </w:p>
    <w:p w:rsidR="008A7316" w:rsidRPr="005309D7" w:rsidRDefault="008A7316" w:rsidP="008A7316">
      <w:pPr>
        <w:pStyle w:val="a3"/>
        <w:widowControl/>
        <w:numPr>
          <w:ilvl w:val="12"/>
          <w:numId w:val="0"/>
        </w:numPr>
        <w:tabs>
          <w:tab w:val="left" w:pos="9214"/>
        </w:tabs>
        <w:jc w:val="both"/>
        <w:rPr>
          <w:szCs w:val="28"/>
        </w:rPr>
      </w:pPr>
      <w:r w:rsidRPr="005309D7">
        <w:rPr>
          <w:szCs w:val="28"/>
        </w:rPr>
        <w:t>0500– Номоддий активларнинг эскириши.</w:t>
      </w:r>
    </w:p>
    <w:p w:rsidR="008A7316" w:rsidRPr="005309D7" w:rsidRDefault="008A7316" w:rsidP="008A7316">
      <w:pPr>
        <w:pStyle w:val="a3"/>
        <w:widowControl/>
        <w:numPr>
          <w:ilvl w:val="12"/>
          <w:numId w:val="0"/>
        </w:numPr>
        <w:tabs>
          <w:tab w:val="left" w:pos="9214"/>
        </w:tabs>
        <w:jc w:val="both"/>
        <w:rPr>
          <w:szCs w:val="28"/>
        </w:rPr>
      </w:pPr>
      <w:r w:rsidRPr="005309D7">
        <w:rPr>
          <w:szCs w:val="28"/>
        </w:rPr>
        <w:t>8700– Тақсимланмаган фойда (қопланмаган зарар).</w:t>
      </w:r>
    </w:p>
    <w:p w:rsidR="008A7316" w:rsidRPr="005309D7" w:rsidRDefault="008A7316" w:rsidP="008A7316">
      <w:pPr>
        <w:pStyle w:val="a3"/>
        <w:widowControl/>
        <w:numPr>
          <w:ilvl w:val="12"/>
          <w:numId w:val="0"/>
        </w:numPr>
        <w:tabs>
          <w:tab w:val="left" w:pos="9214"/>
        </w:tabs>
        <w:jc w:val="both"/>
        <w:rPr>
          <w:szCs w:val="28"/>
        </w:rPr>
      </w:pPr>
      <w:r w:rsidRPr="005309D7">
        <w:rPr>
          <w:szCs w:val="28"/>
        </w:rPr>
        <w:t>8300- Устав капитали</w:t>
      </w:r>
    </w:p>
    <w:p w:rsidR="008A7316" w:rsidRPr="005309D7" w:rsidRDefault="008A7316" w:rsidP="008A7316">
      <w:pPr>
        <w:pStyle w:val="a3"/>
        <w:widowControl/>
        <w:numPr>
          <w:ilvl w:val="12"/>
          <w:numId w:val="0"/>
        </w:numPr>
        <w:tabs>
          <w:tab w:val="left" w:pos="9214"/>
        </w:tabs>
        <w:jc w:val="both"/>
        <w:rPr>
          <w:szCs w:val="28"/>
        </w:rPr>
      </w:pPr>
      <w:r w:rsidRPr="005309D7">
        <w:rPr>
          <w:szCs w:val="28"/>
        </w:rPr>
        <w:t>8900 – Келгусидаги харажатлар ва тўловлар юзасидан заҳиралар.</w:t>
      </w:r>
    </w:p>
    <w:p w:rsidR="008A7316" w:rsidRPr="005309D7" w:rsidRDefault="008A7316" w:rsidP="008A7316">
      <w:pPr>
        <w:pStyle w:val="a3"/>
        <w:widowControl/>
        <w:numPr>
          <w:ilvl w:val="12"/>
          <w:numId w:val="0"/>
        </w:numPr>
        <w:tabs>
          <w:tab w:val="left" w:pos="9214"/>
        </w:tabs>
        <w:jc w:val="both"/>
        <w:rPr>
          <w:szCs w:val="28"/>
        </w:rPr>
      </w:pPr>
      <w:r w:rsidRPr="005309D7">
        <w:rPr>
          <w:szCs w:val="28"/>
        </w:rPr>
        <w:t>9600 – Мақсадли молиялаш ва тушумлар ва х.к. счетлар.</w:t>
      </w:r>
    </w:p>
    <w:p w:rsidR="008A7316" w:rsidRPr="005309D7" w:rsidRDefault="008A7316" w:rsidP="008A7316">
      <w:pPr>
        <w:pStyle w:val="a3"/>
        <w:widowControl/>
        <w:numPr>
          <w:ilvl w:val="12"/>
          <w:numId w:val="0"/>
        </w:numPr>
        <w:tabs>
          <w:tab w:val="left" w:pos="9214"/>
        </w:tabs>
        <w:ind w:firstLine="709"/>
        <w:jc w:val="both"/>
        <w:rPr>
          <w:szCs w:val="28"/>
        </w:rPr>
      </w:pPr>
      <w:r w:rsidRPr="005309D7">
        <w:rPr>
          <w:szCs w:val="28"/>
        </w:rPr>
        <w:t>Четга жалб этилган маблағлар манбаси, мужбуриятларни акс эттирувчи счетларга мисол:</w:t>
      </w:r>
    </w:p>
    <w:p w:rsidR="008A7316" w:rsidRPr="005309D7" w:rsidRDefault="008A7316" w:rsidP="008A7316">
      <w:pPr>
        <w:pStyle w:val="a3"/>
        <w:widowControl/>
        <w:numPr>
          <w:ilvl w:val="12"/>
          <w:numId w:val="0"/>
        </w:numPr>
        <w:tabs>
          <w:tab w:val="left" w:pos="9214"/>
        </w:tabs>
        <w:jc w:val="both"/>
        <w:rPr>
          <w:szCs w:val="28"/>
        </w:rPr>
      </w:pPr>
      <w:r w:rsidRPr="005309D7">
        <w:rPr>
          <w:szCs w:val="28"/>
        </w:rPr>
        <w:t>6810 – Банкларнинг қисқа муддатли кредитлари юзасидан ҳисоблашиш.</w:t>
      </w:r>
    </w:p>
    <w:p w:rsidR="008A7316" w:rsidRPr="005309D7" w:rsidRDefault="008A7316" w:rsidP="008A7316">
      <w:pPr>
        <w:pStyle w:val="a3"/>
        <w:widowControl/>
        <w:numPr>
          <w:ilvl w:val="12"/>
          <w:numId w:val="0"/>
        </w:numPr>
        <w:tabs>
          <w:tab w:val="left" w:pos="9214"/>
        </w:tabs>
        <w:jc w:val="both"/>
        <w:rPr>
          <w:szCs w:val="28"/>
        </w:rPr>
      </w:pPr>
      <w:r w:rsidRPr="005309D7">
        <w:rPr>
          <w:szCs w:val="28"/>
        </w:rPr>
        <w:t>7810 – Банкларнинг узоқ муддатли кредитлари юзасидан ҳисоблашиш</w:t>
      </w:r>
    </w:p>
    <w:p w:rsidR="008A7316" w:rsidRPr="005309D7" w:rsidRDefault="008A7316" w:rsidP="008A7316">
      <w:pPr>
        <w:pStyle w:val="a3"/>
        <w:widowControl/>
        <w:numPr>
          <w:ilvl w:val="12"/>
          <w:numId w:val="0"/>
        </w:numPr>
        <w:tabs>
          <w:tab w:val="left" w:pos="9214"/>
        </w:tabs>
        <w:jc w:val="both"/>
        <w:rPr>
          <w:szCs w:val="28"/>
        </w:rPr>
      </w:pPr>
      <w:r w:rsidRPr="005309D7">
        <w:rPr>
          <w:szCs w:val="28"/>
        </w:rPr>
        <w:t>6820 – Қисқа муддатли қарзлар юзасидан ҳисоблашиш.</w:t>
      </w:r>
    </w:p>
    <w:p w:rsidR="008A7316" w:rsidRPr="005309D7" w:rsidRDefault="008A7316" w:rsidP="008A7316">
      <w:pPr>
        <w:pStyle w:val="a3"/>
        <w:widowControl/>
        <w:numPr>
          <w:ilvl w:val="12"/>
          <w:numId w:val="0"/>
        </w:numPr>
        <w:tabs>
          <w:tab w:val="left" w:pos="9214"/>
        </w:tabs>
        <w:jc w:val="both"/>
        <w:rPr>
          <w:szCs w:val="28"/>
        </w:rPr>
      </w:pPr>
      <w:r w:rsidRPr="005309D7">
        <w:rPr>
          <w:szCs w:val="28"/>
        </w:rPr>
        <w:t>7820 – Узоқ муддатли қарзлар юзасидан ҳисоблашиш.</w:t>
      </w:r>
    </w:p>
    <w:p w:rsidR="008A7316" w:rsidRPr="005309D7" w:rsidRDefault="008A7316" w:rsidP="008A7316">
      <w:pPr>
        <w:pStyle w:val="a3"/>
        <w:widowControl/>
        <w:numPr>
          <w:ilvl w:val="12"/>
          <w:numId w:val="0"/>
        </w:numPr>
        <w:tabs>
          <w:tab w:val="left" w:pos="9214"/>
        </w:tabs>
        <w:jc w:val="both"/>
        <w:rPr>
          <w:szCs w:val="28"/>
        </w:rPr>
      </w:pPr>
      <w:r w:rsidRPr="005309D7">
        <w:rPr>
          <w:szCs w:val="28"/>
        </w:rPr>
        <w:t>7210 – Муддати узайтирилган узоқ муддатли мажбуриятлар ва х.к. счетлар.</w:t>
      </w:r>
    </w:p>
    <w:p w:rsidR="008A7316" w:rsidRPr="005309D7" w:rsidRDefault="008A7316" w:rsidP="008A7316">
      <w:pPr>
        <w:pStyle w:val="a3"/>
        <w:widowControl/>
        <w:tabs>
          <w:tab w:val="left" w:pos="363"/>
          <w:tab w:val="left" w:pos="9214"/>
        </w:tabs>
        <w:jc w:val="both"/>
        <w:rPr>
          <w:szCs w:val="28"/>
        </w:rPr>
      </w:pPr>
    </w:p>
    <w:p w:rsidR="008A7316" w:rsidRPr="005309D7" w:rsidRDefault="008A7316" w:rsidP="008A7316">
      <w:pPr>
        <w:tabs>
          <w:tab w:val="left" w:pos="360"/>
          <w:tab w:val="left" w:pos="9214"/>
        </w:tabs>
        <w:ind w:firstLine="709"/>
        <w:jc w:val="both"/>
        <w:rPr>
          <w:rFonts w:ascii="Times New Roman" w:hAnsi="Times New Roman"/>
          <w:b/>
          <w:i/>
          <w:szCs w:val="28"/>
        </w:rPr>
      </w:pPr>
      <w:r w:rsidRPr="005309D7">
        <w:rPr>
          <w:rFonts w:ascii="Times New Roman" w:hAnsi="Times New Roman"/>
          <w:b/>
          <w:i/>
          <w:szCs w:val="28"/>
        </w:rPr>
        <w:t>Тартибга солувчи счетлар.</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 xml:space="preserve"> Корхона баъзи хўжалик маблағлари ҳисобини юритишда бир неча баҳодан фойдаланиш зарурияти туғилади. Шундай маблағлар ва улар ташкил топиш манбалари ҳисобини юритувчи счетлар тартибга солувчи счетлар деб аталади. Бундай счетлар қўйидаги туркумларга ажратилади:</w:t>
      </w:r>
    </w:p>
    <w:p w:rsidR="008A7316" w:rsidRPr="005309D7" w:rsidRDefault="008A7316" w:rsidP="008A7316">
      <w:pPr>
        <w:numPr>
          <w:ilvl w:val="0"/>
          <w:numId w:val="14"/>
        </w:numPr>
        <w:tabs>
          <w:tab w:val="left" w:pos="360"/>
          <w:tab w:val="left" w:pos="9214"/>
        </w:tabs>
        <w:ind w:left="0" w:firstLine="709"/>
        <w:jc w:val="both"/>
        <w:rPr>
          <w:rFonts w:ascii="Times New Roman" w:hAnsi="Times New Roman"/>
          <w:szCs w:val="28"/>
        </w:rPr>
      </w:pPr>
      <w:r w:rsidRPr="005309D7">
        <w:rPr>
          <w:rFonts w:ascii="Times New Roman" w:hAnsi="Times New Roman"/>
          <w:szCs w:val="28"/>
        </w:rPr>
        <w:t>Контрар счетлар:</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А) контрар актив</w:t>
      </w:r>
    </w:p>
    <w:p w:rsidR="008A7316" w:rsidRPr="005309D7" w:rsidRDefault="008A7316" w:rsidP="008A7316">
      <w:pPr>
        <w:pStyle w:val="2"/>
        <w:tabs>
          <w:tab w:val="left" w:pos="9214"/>
        </w:tabs>
        <w:spacing w:before="0" w:after="0"/>
        <w:ind w:firstLine="709"/>
        <w:jc w:val="both"/>
        <w:rPr>
          <w:rFonts w:ascii="Times New Roman" w:hAnsi="Times New Roman" w:cs="Times New Roman"/>
          <w:b w:val="0"/>
          <w:szCs w:val="28"/>
        </w:rPr>
      </w:pPr>
      <w:r w:rsidRPr="005309D7">
        <w:rPr>
          <w:rFonts w:ascii="Times New Roman" w:hAnsi="Times New Roman" w:cs="Times New Roman"/>
          <w:b w:val="0"/>
          <w:szCs w:val="28"/>
        </w:rPr>
        <w:t>Б) контрар пассив</w:t>
      </w:r>
    </w:p>
    <w:p w:rsidR="008A7316" w:rsidRPr="005309D7" w:rsidRDefault="008A7316" w:rsidP="008A7316">
      <w:pPr>
        <w:numPr>
          <w:ilvl w:val="0"/>
          <w:numId w:val="15"/>
        </w:numPr>
        <w:tabs>
          <w:tab w:val="left" w:pos="360"/>
          <w:tab w:val="left" w:pos="9214"/>
        </w:tabs>
        <w:ind w:left="0" w:firstLine="709"/>
        <w:jc w:val="both"/>
        <w:rPr>
          <w:rFonts w:ascii="Times New Roman" w:hAnsi="Times New Roman"/>
          <w:szCs w:val="28"/>
        </w:rPr>
      </w:pPr>
      <w:r w:rsidRPr="005309D7">
        <w:rPr>
          <w:rFonts w:ascii="Times New Roman" w:hAnsi="Times New Roman"/>
          <w:szCs w:val="28"/>
        </w:rPr>
        <w:t>Тўлдирувчи счетлар:</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 xml:space="preserve"> Бундай счетларни тартибга солувчи счетлар деб аталишга сабаб улар бухгалтерия ҳисобини бошқа счетларидаги кўрсаткичларни тартибга солиш хусусиятига эгалигидадир.</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 xml:space="preserve"> Масалан: контрактив счетлар пассив счетлар бўлиб, баланс активидаги маблағлар ҳисоб учун мўлжалланган баъзи счетлар кўрсаткичларни тартибга солиб туради.</w:t>
      </w:r>
    </w:p>
    <w:p w:rsidR="008A7316" w:rsidRPr="005309D7" w:rsidRDefault="008A7316" w:rsidP="008A7316">
      <w:pPr>
        <w:pStyle w:val="BodyText3"/>
        <w:widowControl/>
        <w:spacing w:before="0" w:after="0" w:line="240" w:lineRule="auto"/>
        <w:ind w:right="0" w:firstLine="567"/>
        <w:rPr>
          <w:szCs w:val="28"/>
        </w:rPr>
      </w:pPr>
      <w:r w:rsidRPr="005309D7">
        <w:rPr>
          <w:szCs w:val="28"/>
        </w:rPr>
        <w:t>0200 - «Асосий воситаларнинг эскириши» контрактив счетлар асосий восита бошланғич (жорий) қийматини акс эттирувчи 0100- «Асосий воситалар» счетлар маълумотларини тартибга солади.</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0500 – «Номоддий активларнинг эскириши» счета эса, 0400- «Номоддий активлар» счетидаги кўрсаткичларни тартибга солади.</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lastRenderedPageBreak/>
        <w:t>Мисол учун: Корхонадаги номоддий активлар бошланғич қиймати 150.000 сўм 0400 – «Номоддий активлар» счетида акс эттирилган ва баланс активида кўрсатилган. Номоддий активлар қолдиқ қийматини аниқлаш учун 0500 – «Номоддий активларнинг эскириши» контрактив счетидаги маълумотдан фойдаланиш зарур. Унга кўра, номоддий активлар эскириш суммаси 45.000 сумни ташкил этади деб фараз қилсак, номоддий активнинг қолдиқ қиймати қўйидагига тенг бўлади:</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150.000 сўм – 45.000 сўм = 105.000 сум.</w:t>
      </w: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 xml:space="preserve"> Савдо корхоналарида товарлар ҳисоби 2910 – «Товарлар» актив счетида юритилади. Ушбу счетда товарларни сотиш баҳоси акс эттирилади. Ушбу товарларни сотиб олиш баҳосини аниқлаш учун, тартибда солувчи контрактив счет 2980 – «Савдо устамаси» даги маълумотлардан фойдаланиш зарур.</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Масалан: корхонадаги товарлар қолдиғи 2910 – «Товарлар» счети дебетида 4.500.000 сўм деб акс эттирилган, 2980 – «Савдо устамаси» счети кредитидаги қолдиқ эса, шу товарларга белгиланган савдо устамаси миқдорини билдиради, бу сумма 675.000 ни ташкил этади деб фараз қилайлик.</w:t>
      </w:r>
    </w:p>
    <w:p w:rsidR="008A7316" w:rsidRPr="005309D7" w:rsidRDefault="008A7316" w:rsidP="008A7316">
      <w:pPr>
        <w:tabs>
          <w:tab w:val="left" w:pos="1188"/>
          <w:tab w:val="left" w:pos="9214"/>
        </w:tabs>
        <w:ind w:firstLine="567"/>
        <w:jc w:val="both"/>
        <w:rPr>
          <w:rFonts w:ascii="Times New Roman" w:hAnsi="Times New Roman"/>
          <w:szCs w:val="28"/>
        </w:rPr>
      </w:pPr>
      <w:r w:rsidRPr="005309D7">
        <w:rPr>
          <w:rFonts w:ascii="Times New Roman" w:hAnsi="Times New Roman"/>
          <w:szCs w:val="28"/>
        </w:rPr>
        <w:t>4 500 000– 675 000 = 3 825 000 сум.</w:t>
      </w:r>
    </w:p>
    <w:p w:rsidR="008A7316" w:rsidRPr="005309D7" w:rsidRDefault="008A7316" w:rsidP="008A7316">
      <w:pPr>
        <w:tabs>
          <w:tab w:val="left" w:pos="1398"/>
          <w:tab w:val="left" w:pos="9214"/>
        </w:tabs>
        <w:ind w:firstLine="567"/>
        <w:jc w:val="both"/>
        <w:rPr>
          <w:rFonts w:ascii="Times New Roman" w:hAnsi="Times New Roman"/>
          <w:szCs w:val="28"/>
        </w:rPr>
      </w:pPr>
      <w:r w:rsidRPr="005309D7">
        <w:rPr>
          <w:rFonts w:ascii="Times New Roman" w:hAnsi="Times New Roman"/>
          <w:szCs w:val="28"/>
        </w:rPr>
        <w:t>3 825 00 сўм корхонадаги товарлар сотиб олиш баҳосини билдиради.</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 xml:space="preserve">Контрпассив счетлар актив счетлар бўлиб, улар баъзи хўжалик маблағлари ташкил топиш манбалари маълумотларини тартибга солиш учун мўлжалланган. Масалан: 8600- «Сотиб олинган ўз акцияларини ҳисобга олувчи счетлар» </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Тўлдирувчи счетлар тегишли маблағ ва улар ташкил топиш манбалари ҳисобини юритишга мўлжалланган счет маълумотларини тўлдириш учун мўлжалланган.</w:t>
      </w:r>
    </w:p>
    <w:p w:rsidR="008A7316" w:rsidRPr="005309D7" w:rsidRDefault="008A7316" w:rsidP="008A7316">
      <w:pPr>
        <w:tabs>
          <w:tab w:val="left" w:pos="1560"/>
        </w:tabs>
        <w:ind w:firstLine="567"/>
        <w:jc w:val="both"/>
        <w:rPr>
          <w:rFonts w:ascii="Times New Roman" w:hAnsi="Times New Roman"/>
          <w:szCs w:val="28"/>
        </w:rPr>
      </w:pPr>
      <w:r w:rsidRPr="005309D7">
        <w:rPr>
          <w:rFonts w:ascii="Times New Roman" w:hAnsi="Times New Roman"/>
          <w:szCs w:val="28"/>
        </w:rPr>
        <w:t>Масалан: 1510 – «Материалларни тайёрлаш ва сотиб олиш», 1610 – «Материалларнинг қийматидаги фарқ» счетлари тўлдирувчи счетлар ҳисобланади.</w:t>
      </w:r>
    </w:p>
    <w:p w:rsidR="008A7316" w:rsidRPr="005309D7" w:rsidRDefault="008A7316" w:rsidP="008A7316">
      <w:pPr>
        <w:tabs>
          <w:tab w:val="left" w:pos="1560"/>
        </w:tabs>
        <w:jc w:val="both"/>
        <w:rPr>
          <w:rFonts w:ascii="Times New Roman" w:hAnsi="Times New Roman"/>
          <w:szCs w:val="28"/>
        </w:rPr>
      </w:pPr>
    </w:p>
    <w:p w:rsidR="008A7316" w:rsidRPr="005309D7" w:rsidRDefault="008A7316" w:rsidP="008A7316">
      <w:pPr>
        <w:tabs>
          <w:tab w:val="left" w:pos="363"/>
          <w:tab w:val="left" w:pos="1560"/>
        </w:tabs>
        <w:ind w:firstLine="540"/>
        <w:jc w:val="both"/>
        <w:rPr>
          <w:rFonts w:ascii="Times New Roman" w:hAnsi="Times New Roman"/>
          <w:b/>
          <w:i/>
          <w:szCs w:val="28"/>
        </w:rPr>
      </w:pPr>
      <w:r w:rsidRPr="005309D7">
        <w:rPr>
          <w:rFonts w:ascii="Times New Roman" w:hAnsi="Times New Roman"/>
          <w:b/>
          <w:i/>
          <w:szCs w:val="28"/>
        </w:rPr>
        <w:t>Тақсимловчи счетлар.</w:t>
      </w:r>
    </w:p>
    <w:p w:rsidR="008A7316" w:rsidRPr="005309D7" w:rsidRDefault="008A7316" w:rsidP="008A7316">
      <w:pPr>
        <w:tabs>
          <w:tab w:val="left" w:pos="1560"/>
        </w:tabs>
        <w:ind w:firstLine="567"/>
        <w:jc w:val="both"/>
        <w:rPr>
          <w:rFonts w:ascii="Times New Roman" w:hAnsi="Times New Roman"/>
          <w:szCs w:val="28"/>
        </w:rPr>
      </w:pPr>
      <w:r w:rsidRPr="005309D7">
        <w:rPr>
          <w:rFonts w:ascii="Times New Roman" w:hAnsi="Times New Roman"/>
          <w:szCs w:val="28"/>
        </w:rPr>
        <w:t>Ушбу счетлар маблағлар ва улар ташкил топиш манбалари баъзиларини кальқуляция объектларига ёки даврлар бўйича тўғри тақсимланишини таъминлайди.</w:t>
      </w:r>
    </w:p>
    <w:p w:rsidR="008A7316" w:rsidRPr="005309D7" w:rsidRDefault="008A7316" w:rsidP="008A7316">
      <w:pPr>
        <w:tabs>
          <w:tab w:val="left" w:pos="1560"/>
        </w:tabs>
        <w:ind w:firstLine="567"/>
        <w:jc w:val="both"/>
        <w:rPr>
          <w:rFonts w:ascii="Times New Roman" w:hAnsi="Times New Roman"/>
          <w:szCs w:val="28"/>
        </w:rPr>
      </w:pPr>
      <w:r w:rsidRPr="005309D7">
        <w:rPr>
          <w:rFonts w:ascii="Times New Roman" w:hAnsi="Times New Roman"/>
          <w:szCs w:val="28"/>
        </w:rPr>
        <w:t>Тақсимловчи счетлар иккига бўлинади:</w:t>
      </w:r>
    </w:p>
    <w:p w:rsidR="008A7316" w:rsidRPr="005309D7" w:rsidRDefault="008A7316" w:rsidP="008A7316">
      <w:pPr>
        <w:numPr>
          <w:ilvl w:val="0"/>
          <w:numId w:val="16"/>
        </w:numPr>
        <w:tabs>
          <w:tab w:val="left" w:pos="363"/>
          <w:tab w:val="left" w:pos="1560"/>
        </w:tabs>
        <w:ind w:left="0" w:firstLine="567"/>
        <w:jc w:val="both"/>
        <w:rPr>
          <w:rFonts w:ascii="Times New Roman" w:hAnsi="Times New Roman"/>
          <w:szCs w:val="28"/>
        </w:rPr>
      </w:pPr>
      <w:r w:rsidRPr="005309D7">
        <w:rPr>
          <w:rFonts w:ascii="Times New Roman" w:hAnsi="Times New Roman"/>
          <w:szCs w:val="28"/>
        </w:rPr>
        <w:t>Йиғиб тақсимловчи.</w:t>
      </w:r>
    </w:p>
    <w:p w:rsidR="008A7316" w:rsidRPr="005309D7" w:rsidRDefault="008A7316" w:rsidP="008A7316">
      <w:pPr>
        <w:numPr>
          <w:ilvl w:val="0"/>
          <w:numId w:val="17"/>
        </w:numPr>
        <w:tabs>
          <w:tab w:val="left" w:pos="363"/>
          <w:tab w:val="left" w:pos="1560"/>
        </w:tabs>
        <w:ind w:left="0" w:firstLine="567"/>
        <w:jc w:val="both"/>
        <w:rPr>
          <w:rFonts w:ascii="Times New Roman" w:hAnsi="Times New Roman"/>
          <w:szCs w:val="28"/>
        </w:rPr>
      </w:pPr>
      <w:r w:rsidRPr="005309D7">
        <w:rPr>
          <w:rFonts w:ascii="Times New Roman" w:hAnsi="Times New Roman"/>
          <w:szCs w:val="28"/>
        </w:rPr>
        <w:t>Ҳисобот даврлари бўйича тақсимловчи.</w:t>
      </w:r>
    </w:p>
    <w:p w:rsidR="008A7316" w:rsidRPr="005309D7" w:rsidRDefault="008A7316" w:rsidP="008A7316">
      <w:pPr>
        <w:tabs>
          <w:tab w:val="left" w:pos="1560"/>
        </w:tabs>
        <w:ind w:firstLine="567"/>
        <w:jc w:val="both"/>
        <w:rPr>
          <w:rFonts w:ascii="Times New Roman" w:hAnsi="Times New Roman"/>
          <w:szCs w:val="28"/>
        </w:rPr>
      </w:pPr>
      <w:r w:rsidRPr="005309D7">
        <w:rPr>
          <w:rFonts w:ascii="Times New Roman" w:hAnsi="Times New Roman"/>
          <w:szCs w:val="28"/>
        </w:rPr>
        <w:lastRenderedPageBreak/>
        <w:t>Йиғиб тақсимловчи счетларига 2310 –«Ёрдамчи ишлаб чиқариш», 2510-– «Умумишлаб чиқариш харажатлари» счетларни мисол тариқасида келтириш мумкин.</w:t>
      </w:r>
    </w:p>
    <w:p w:rsidR="008A7316" w:rsidRPr="005309D7" w:rsidRDefault="008A7316" w:rsidP="008A7316">
      <w:pPr>
        <w:tabs>
          <w:tab w:val="left" w:pos="1560"/>
        </w:tabs>
        <w:ind w:firstLine="567"/>
        <w:jc w:val="both"/>
        <w:rPr>
          <w:rFonts w:ascii="Times New Roman" w:hAnsi="Times New Roman"/>
          <w:szCs w:val="28"/>
        </w:rPr>
      </w:pPr>
      <w:r w:rsidRPr="005309D7">
        <w:rPr>
          <w:rFonts w:ascii="Times New Roman" w:hAnsi="Times New Roman"/>
          <w:szCs w:val="28"/>
        </w:rPr>
        <w:t>Масалан: асосий ишлаб чиқаришдаги асосий воситалар ёрдамчи ишлаб чиқариш ёрдамида таъмирланди. Ёрдамчи ишлаб чиқариш томонидан бажарилган таъмирлаш харажатлари 2310 – «Ёрдамчи ишлаб чиқаришлар» счет дебетида йиғилади ва таъмирлаш ишлари тугатилгач асосий ишлаб чиқариш харажатларига қўшилади. Агарда ишлаб чиқаришда бир неча маҳсулот тайёрланаётган бўлса, шу маҳсулот таннархига маҳсулот тўрини ишлаб чиқаришда банд бўлган асосий воситалар қийматига кўра мос равишда тақсимланади.</w:t>
      </w:r>
    </w:p>
    <w:p w:rsidR="008A7316" w:rsidRPr="005309D7" w:rsidRDefault="008A7316" w:rsidP="008A7316">
      <w:pPr>
        <w:tabs>
          <w:tab w:val="left" w:pos="1560"/>
        </w:tabs>
        <w:ind w:firstLine="567"/>
        <w:jc w:val="both"/>
        <w:rPr>
          <w:rFonts w:ascii="Times New Roman" w:hAnsi="Times New Roman"/>
          <w:szCs w:val="28"/>
        </w:rPr>
      </w:pPr>
      <w:r w:rsidRPr="005309D7">
        <w:rPr>
          <w:rFonts w:ascii="Times New Roman" w:hAnsi="Times New Roman"/>
          <w:szCs w:val="28"/>
        </w:rPr>
        <w:t xml:space="preserve">Йиғиб тақсимлайдиган счетлардан яна бири 2510- «Умум ишлаб чиқариш харажатлари» счет бўлиб, унинг дебетида умум ишлаб чиқариш билан боғлиқ харажатлар жамланади ва ушбу харажатларни алоҳида ҳисобга олиш объектлари ўртасида (А маҳсулот, В маҳсулот ёки ёрдамчи ишлаб чиқариш) тақсимлаш тартиби тегишли норматив ҳужжатлар билан тартибга солинади. </w:t>
      </w:r>
    </w:p>
    <w:p w:rsidR="008A7316" w:rsidRPr="005309D7" w:rsidRDefault="008A7316" w:rsidP="008A7316">
      <w:pPr>
        <w:tabs>
          <w:tab w:val="left" w:pos="1560"/>
        </w:tabs>
        <w:ind w:firstLine="567"/>
        <w:jc w:val="both"/>
        <w:rPr>
          <w:rFonts w:ascii="Times New Roman" w:hAnsi="Times New Roman"/>
          <w:szCs w:val="28"/>
        </w:rPr>
      </w:pPr>
      <w:r w:rsidRPr="005309D7">
        <w:rPr>
          <w:rFonts w:ascii="Times New Roman" w:hAnsi="Times New Roman"/>
          <w:szCs w:val="28"/>
        </w:rPr>
        <w:t>Ҳисобот даврлари бўйича тақсимланадиган счетларга 31 – «Келгуси даврлар харажатлари», 4910– «Шубхали қарзлар бўйича заҳиралар», 8910 – «Келажакдаги харажатлар ва тўловларнинг заҳираси» ларни мисол қилиб келтириш мумкин.</w:t>
      </w:r>
    </w:p>
    <w:p w:rsidR="008A7316" w:rsidRPr="005309D7" w:rsidRDefault="008A7316" w:rsidP="008A7316">
      <w:pPr>
        <w:tabs>
          <w:tab w:val="left" w:pos="-2127"/>
        </w:tabs>
        <w:jc w:val="both"/>
        <w:rPr>
          <w:rFonts w:ascii="Times New Roman" w:hAnsi="Times New Roman"/>
          <w:szCs w:val="28"/>
        </w:rPr>
      </w:pPr>
      <w:r w:rsidRPr="005309D7">
        <w:rPr>
          <w:rFonts w:ascii="Times New Roman" w:hAnsi="Times New Roman"/>
          <w:szCs w:val="28"/>
        </w:rPr>
        <w:tab/>
        <w:t>Келгуси давр харажатлари 3100- «Келгуси даврлар харажатлари» счетида юритилиб, актив счет ҳисобланади. Келгуси давр билан боғлиқ харажатлар сарфланганида ушбу счетларнинг дебетида акс эттирилади. Харажат қўшилиши зарур бўлган ҳисобот даврлари келганда эса, 3100 – «Келгуси даврлар харажатлари» счетида йиғилган харажатлар суммаси шу счет кредитида ва тегишли ишлаб чиқариш харажатлари счетлари ёки муомала харажатлари счети дебетида акс эттириб бориш йўли билан тақсимланади.</w:t>
      </w:r>
    </w:p>
    <w:p w:rsidR="008A7316" w:rsidRPr="005309D7" w:rsidRDefault="008A7316" w:rsidP="008A7316">
      <w:pPr>
        <w:jc w:val="both"/>
        <w:rPr>
          <w:rFonts w:ascii="Times New Roman" w:hAnsi="Times New Roman"/>
          <w:szCs w:val="28"/>
        </w:rPr>
      </w:pPr>
      <w:r w:rsidRPr="005309D7">
        <w:rPr>
          <w:rFonts w:ascii="Times New Roman" w:hAnsi="Times New Roman"/>
          <w:szCs w:val="28"/>
        </w:rPr>
        <w:tab/>
        <w:t>Масалан: Корхона 2004 йилни ноябр</w:t>
      </w:r>
      <w:r w:rsidRPr="005309D7">
        <w:rPr>
          <w:rFonts w:ascii="Times New Roman" w:hAnsi="Times New Roman"/>
          <w:szCs w:val="28"/>
          <w:lang w:val="uz-Cyrl-UZ"/>
        </w:rPr>
        <w:t>ь</w:t>
      </w:r>
      <w:r w:rsidRPr="005309D7">
        <w:rPr>
          <w:rFonts w:ascii="Times New Roman" w:hAnsi="Times New Roman"/>
          <w:szCs w:val="28"/>
        </w:rPr>
        <w:t xml:space="preserve"> ойида келгуси 2005 йил учун 60.000 сумлик обуна тўлови ҳисобланди ва ҳисоблашиш счетдан тўланди.</w:t>
      </w:r>
    </w:p>
    <w:p w:rsidR="008A7316" w:rsidRPr="005309D7" w:rsidRDefault="008A7316" w:rsidP="008A7316">
      <w:pPr>
        <w:jc w:val="both"/>
        <w:rPr>
          <w:rFonts w:ascii="Times New Roman" w:hAnsi="Times New Roman"/>
          <w:szCs w:val="28"/>
        </w:rPr>
      </w:pPr>
      <w:r w:rsidRPr="005309D7">
        <w:rPr>
          <w:rFonts w:ascii="Times New Roman" w:hAnsi="Times New Roman"/>
          <w:szCs w:val="28"/>
        </w:rPr>
        <w:tab/>
        <w:t>Обуна тўлови ҳисобланганда:</w:t>
      </w:r>
    </w:p>
    <w:p w:rsidR="008A7316" w:rsidRPr="005309D7" w:rsidRDefault="008A7316" w:rsidP="008A7316">
      <w:pPr>
        <w:jc w:val="both"/>
        <w:rPr>
          <w:rFonts w:ascii="Times New Roman" w:hAnsi="Times New Roman"/>
          <w:szCs w:val="28"/>
        </w:rPr>
      </w:pPr>
      <w:r w:rsidRPr="005309D7">
        <w:rPr>
          <w:rFonts w:ascii="Times New Roman" w:hAnsi="Times New Roman"/>
          <w:szCs w:val="28"/>
        </w:rPr>
        <w:tab/>
        <w:t>ДЕБЕТ – 3190</w:t>
      </w:r>
      <w:r w:rsidRPr="005309D7">
        <w:rPr>
          <w:rFonts w:ascii="Times New Roman" w:hAnsi="Times New Roman"/>
          <w:szCs w:val="28"/>
          <w:lang w:val="uz-Cyrl-UZ"/>
        </w:rPr>
        <w:t xml:space="preserve">              </w:t>
      </w:r>
      <w:r w:rsidRPr="005309D7">
        <w:rPr>
          <w:rFonts w:ascii="Times New Roman" w:hAnsi="Times New Roman"/>
          <w:szCs w:val="28"/>
        </w:rPr>
        <w:t xml:space="preserve"> 60.000 сум</w:t>
      </w:r>
    </w:p>
    <w:p w:rsidR="008A7316" w:rsidRPr="005309D7" w:rsidRDefault="008A7316" w:rsidP="008A7316">
      <w:pPr>
        <w:jc w:val="both"/>
        <w:rPr>
          <w:rFonts w:ascii="Times New Roman" w:hAnsi="Times New Roman"/>
          <w:szCs w:val="28"/>
        </w:rPr>
      </w:pPr>
      <w:r w:rsidRPr="005309D7">
        <w:rPr>
          <w:rFonts w:ascii="Times New Roman" w:hAnsi="Times New Roman"/>
          <w:szCs w:val="28"/>
        </w:rPr>
        <w:tab/>
        <w:t>КРЕДЕТ – 6990</w:t>
      </w:r>
      <w:r w:rsidRPr="005309D7">
        <w:rPr>
          <w:rFonts w:ascii="Times New Roman" w:hAnsi="Times New Roman"/>
          <w:szCs w:val="28"/>
          <w:lang w:val="uz-Cyrl-UZ"/>
        </w:rPr>
        <w:t xml:space="preserve">            </w:t>
      </w:r>
      <w:r w:rsidRPr="005309D7">
        <w:rPr>
          <w:rFonts w:ascii="Times New Roman" w:hAnsi="Times New Roman"/>
          <w:szCs w:val="28"/>
        </w:rPr>
        <w:t xml:space="preserve"> 60.000 сум</w:t>
      </w:r>
    </w:p>
    <w:p w:rsidR="008A7316" w:rsidRPr="005309D7" w:rsidRDefault="008A7316" w:rsidP="008A7316">
      <w:pPr>
        <w:tabs>
          <w:tab w:val="left" w:pos="-2268"/>
        </w:tabs>
        <w:jc w:val="both"/>
        <w:rPr>
          <w:rFonts w:ascii="Times New Roman" w:hAnsi="Times New Roman"/>
          <w:szCs w:val="28"/>
          <w:lang w:val="uz-Cyrl-UZ"/>
        </w:rPr>
      </w:pPr>
      <w:r w:rsidRPr="005309D7">
        <w:rPr>
          <w:rFonts w:ascii="Times New Roman" w:hAnsi="Times New Roman"/>
          <w:szCs w:val="28"/>
        </w:rPr>
        <w:tab/>
        <w:t>Обуна тўлови нашриётларга ўтказилганда:</w:t>
      </w:r>
      <w:r w:rsidRPr="005309D7">
        <w:rPr>
          <w:rFonts w:ascii="Times New Roman" w:hAnsi="Times New Roman"/>
          <w:szCs w:val="28"/>
          <w:lang w:val="uz-Cyrl-UZ"/>
        </w:rPr>
        <w:t xml:space="preserve"> </w:t>
      </w:r>
    </w:p>
    <w:p w:rsidR="008A7316" w:rsidRPr="005309D7" w:rsidRDefault="008A7316" w:rsidP="008A7316">
      <w:pPr>
        <w:tabs>
          <w:tab w:val="left" w:pos="-2268"/>
        </w:tabs>
        <w:jc w:val="both"/>
        <w:rPr>
          <w:rFonts w:ascii="Times New Roman" w:hAnsi="Times New Roman"/>
          <w:szCs w:val="28"/>
        </w:rPr>
      </w:pPr>
      <w:r w:rsidRPr="005309D7">
        <w:rPr>
          <w:rFonts w:ascii="Times New Roman" w:hAnsi="Times New Roman"/>
          <w:szCs w:val="28"/>
        </w:rPr>
        <w:tab/>
        <w:t xml:space="preserve">ДЕБЕТ – 6990 </w:t>
      </w:r>
      <w:r w:rsidRPr="005309D7">
        <w:rPr>
          <w:rFonts w:ascii="Times New Roman" w:hAnsi="Times New Roman"/>
          <w:szCs w:val="28"/>
          <w:lang w:val="uz-Cyrl-UZ"/>
        </w:rPr>
        <w:t xml:space="preserve">              </w:t>
      </w:r>
      <w:r w:rsidRPr="005309D7">
        <w:rPr>
          <w:rFonts w:ascii="Times New Roman" w:hAnsi="Times New Roman"/>
          <w:szCs w:val="28"/>
        </w:rPr>
        <w:t>60.000 сум</w:t>
      </w:r>
    </w:p>
    <w:p w:rsidR="008A7316" w:rsidRPr="005309D7" w:rsidRDefault="008A7316" w:rsidP="008A7316">
      <w:pPr>
        <w:tabs>
          <w:tab w:val="left" w:pos="-2268"/>
        </w:tabs>
        <w:jc w:val="both"/>
        <w:rPr>
          <w:rFonts w:ascii="Times New Roman" w:hAnsi="Times New Roman"/>
          <w:szCs w:val="28"/>
        </w:rPr>
      </w:pPr>
      <w:r w:rsidRPr="005309D7">
        <w:rPr>
          <w:rFonts w:ascii="Times New Roman" w:hAnsi="Times New Roman"/>
          <w:szCs w:val="28"/>
        </w:rPr>
        <w:t xml:space="preserve"> </w:t>
      </w:r>
      <w:r w:rsidRPr="005309D7">
        <w:rPr>
          <w:rFonts w:ascii="Times New Roman" w:hAnsi="Times New Roman"/>
          <w:szCs w:val="28"/>
        </w:rPr>
        <w:tab/>
        <w:t>КРЕДЕТ – 5110</w:t>
      </w:r>
      <w:r w:rsidRPr="005309D7">
        <w:rPr>
          <w:rFonts w:ascii="Times New Roman" w:hAnsi="Times New Roman"/>
          <w:szCs w:val="28"/>
          <w:lang w:val="uz-Cyrl-UZ"/>
        </w:rPr>
        <w:t xml:space="preserve">           </w:t>
      </w:r>
      <w:r w:rsidRPr="005309D7">
        <w:rPr>
          <w:rFonts w:ascii="Times New Roman" w:hAnsi="Times New Roman"/>
          <w:szCs w:val="28"/>
        </w:rPr>
        <w:t xml:space="preserve"> 60.000 сум</w:t>
      </w:r>
    </w:p>
    <w:p w:rsidR="008A7316" w:rsidRPr="005309D7" w:rsidRDefault="008A7316" w:rsidP="008A7316">
      <w:pPr>
        <w:tabs>
          <w:tab w:val="left" w:pos="-2268"/>
        </w:tabs>
        <w:jc w:val="both"/>
        <w:rPr>
          <w:rFonts w:ascii="Times New Roman" w:hAnsi="Times New Roman"/>
          <w:szCs w:val="28"/>
        </w:rPr>
      </w:pPr>
      <w:r w:rsidRPr="005309D7">
        <w:rPr>
          <w:rFonts w:ascii="Times New Roman" w:hAnsi="Times New Roman"/>
          <w:szCs w:val="28"/>
        </w:rPr>
        <w:tab/>
        <w:t>2005 йилни январ</w:t>
      </w:r>
      <w:r w:rsidRPr="005309D7">
        <w:rPr>
          <w:rFonts w:ascii="Times New Roman" w:hAnsi="Times New Roman"/>
          <w:szCs w:val="28"/>
          <w:lang w:val="uz-Cyrl-UZ"/>
        </w:rPr>
        <w:t>ь</w:t>
      </w:r>
      <w:r w:rsidRPr="005309D7">
        <w:rPr>
          <w:rFonts w:ascii="Times New Roman" w:hAnsi="Times New Roman"/>
          <w:szCs w:val="28"/>
        </w:rPr>
        <w:t xml:space="preserve"> ойида эса, обуна шу ой учун ҳам амалга оширилганлиги эътиборга олиниб, келгуси давр харажати эмас, балки жорий давр харажати сифатида акс эттирилади.</w:t>
      </w:r>
    </w:p>
    <w:p w:rsidR="008A7316" w:rsidRPr="005309D7" w:rsidRDefault="008A7316" w:rsidP="008A7316">
      <w:pPr>
        <w:tabs>
          <w:tab w:val="left" w:pos="-2268"/>
        </w:tabs>
        <w:jc w:val="both"/>
        <w:rPr>
          <w:rFonts w:ascii="Times New Roman" w:hAnsi="Times New Roman"/>
          <w:szCs w:val="28"/>
        </w:rPr>
      </w:pPr>
      <w:r w:rsidRPr="005309D7">
        <w:rPr>
          <w:rFonts w:ascii="Times New Roman" w:hAnsi="Times New Roman"/>
          <w:szCs w:val="28"/>
        </w:rPr>
        <w:lastRenderedPageBreak/>
        <w:tab/>
        <w:t>60.000 сум: 12 ой = 5.000 сум.</w:t>
      </w:r>
    </w:p>
    <w:p w:rsidR="008A7316" w:rsidRPr="005309D7" w:rsidRDefault="008A7316" w:rsidP="008A7316">
      <w:pPr>
        <w:jc w:val="both"/>
        <w:rPr>
          <w:rFonts w:ascii="Times New Roman" w:hAnsi="Times New Roman"/>
          <w:szCs w:val="28"/>
        </w:rPr>
      </w:pPr>
      <w:r w:rsidRPr="005309D7">
        <w:rPr>
          <w:rFonts w:ascii="Times New Roman" w:hAnsi="Times New Roman"/>
          <w:szCs w:val="28"/>
        </w:rPr>
        <w:tab/>
        <w:t>ДЕБЕТ – 9430</w:t>
      </w:r>
      <w:r w:rsidRPr="005309D7">
        <w:rPr>
          <w:rFonts w:ascii="Times New Roman" w:hAnsi="Times New Roman"/>
          <w:szCs w:val="28"/>
          <w:lang w:val="uz-Cyrl-UZ"/>
        </w:rPr>
        <w:t xml:space="preserve">              </w:t>
      </w:r>
      <w:r w:rsidRPr="005309D7">
        <w:rPr>
          <w:rFonts w:ascii="Times New Roman" w:hAnsi="Times New Roman"/>
          <w:szCs w:val="28"/>
        </w:rPr>
        <w:t xml:space="preserve"> 5.000 сум</w:t>
      </w:r>
    </w:p>
    <w:p w:rsidR="008A7316" w:rsidRPr="005309D7" w:rsidRDefault="008A7316" w:rsidP="008A7316">
      <w:pPr>
        <w:jc w:val="both"/>
        <w:rPr>
          <w:rFonts w:ascii="Times New Roman" w:hAnsi="Times New Roman"/>
          <w:szCs w:val="28"/>
        </w:rPr>
      </w:pPr>
      <w:r w:rsidRPr="005309D7">
        <w:rPr>
          <w:rFonts w:ascii="Times New Roman" w:hAnsi="Times New Roman"/>
          <w:szCs w:val="28"/>
        </w:rPr>
        <w:tab/>
        <w:t>КРЕДЕТ – 3190</w:t>
      </w:r>
      <w:r w:rsidRPr="005309D7">
        <w:rPr>
          <w:rFonts w:ascii="Times New Roman" w:hAnsi="Times New Roman"/>
          <w:szCs w:val="28"/>
          <w:lang w:val="uz-Cyrl-UZ"/>
        </w:rPr>
        <w:t xml:space="preserve">           </w:t>
      </w:r>
      <w:r w:rsidRPr="005309D7">
        <w:rPr>
          <w:rFonts w:ascii="Times New Roman" w:hAnsi="Times New Roman"/>
          <w:szCs w:val="28"/>
        </w:rPr>
        <w:t xml:space="preserve"> 5.000 сум</w:t>
      </w:r>
    </w:p>
    <w:p w:rsidR="008A7316" w:rsidRPr="005309D7" w:rsidRDefault="008A7316" w:rsidP="008A7316">
      <w:pPr>
        <w:jc w:val="both"/>
        <w:rPr>
          <w:rFonts w:ascii="Times New Roman" w:hAnsi="Times New Roman"/>
          <w:szCs w:val="28"/>
        </w:rPr>
      </w:pPr>
      <w:r w:rsidRPr="005309D7">
        <w:rPr>
          <w:rFonts w:ascii="Times New Roman" w:hAnsi="Times New Roman"/>
          <w:szCs w:val="28"/>
        </w:rPr>
        <w:tab/>
        <w:t>Худди шу бухгалтерия проводкаси 2005 йилни барча ойларида акс эттирилиб борилади ва 200</w:t>
      </w:r>
      <w:r w:rsidRPr="005309D7">
        <w:rPr>
          <w:rFonts w:ascii="Times New Roman" w:hAnsi="Times New Roman"/>
          <w:szCs w:val="28"/>
          <w:lang w:val="uz-Cyrl-UZ"/>
        </w:rPr>
        <w:t>6</w:t>
      </w:r>
      <w:r w:rsidRPr="005309D7">
        <w:rPr>
          <w:rFonts w:ascii="Times New Roman" w:hAnsi="Times New Roman"/>
          <w:szCs w:val="28"/>
        </w:rPr>
        <w:t xml:space="preserve"> йил бошига 2005 йил учун сарфланган обуна харажатлари қолдиғи қолмайди.</w:t>
      </w:r>
    </w:p>
    <w:p w:rsidR="008A7316" w:rsidRPr="005309D7" w:rsidRDefault="008A7316" w:rsidP="008A7316">
      <w:pPr>
        <w:jc w:val="both"/>
        <w:rPr>
          <w:rFonts w:ascii="Times New Roman" w:hAnsi="Times New Roman"/>
          <w:szCs w:val="28"/>
        </w:rPr>
      </w:pPr>
      <w:r w:rsidRPr="005309D7">
        <w:rPr>
          <w:rFonts w:ascii="Times New Roman" w:hAnsi="Times New Roman"/>
          <w:szCs w:val="28"/>
        </w:rPr>
        <w:tab/>
        <w:t>8910-</w:t>
      </w:r>
      <w:r w:rsidRPr="005309D7">
        <w:rPr>
          <w:rFonts w:ascii="Times New Roman" w:hAnsi="Times New Roman"/>
          <w:szCs w:val="28"/>
          <w:lang w:val="uz-Cyrl-UZ"/>
        </w:rPr>
        <w:t xml:space="preserve"> </w:t>
      </w:r>
      <w:r w:rsidRPr="005309D7">
        <w:rPr>
          <w:rFonts w:ascii="Times New Roman" w:hAnsi="Times New Roman"/>
          <w:szCs w:val="28"/>
        </w:rPr>
        <w:t>«Келгуси давр харажатлари ва тўловлари юзасидан заҳира» счети хусусияти ҳам худди шундай харажатларни ҳисобот давралари бўйича тўғри тақсимлашга мўлжалланганлигидадир.</w:t>
      </w:r>
    </w:p>
    <w:p w:rsidR="008A7316" w:rsidRPr="005309D7" w:rsidRDefault="008A7316" w:rsidP="008A7316">
      <w:pPr>
        <w:jc w:val="both"/>
        <w:rPr>
          <w:rFonts w:ascii="Times New Roman" w:hAnsi="Times New Roman"/>
          <w:szCs w:val="28"/>
        </w:rPr>
      </w:pPr>
      <w:r w:rsidRPr="005309D7">
        <w:rPr>
          <w:rFonts w:ascii="Times New Roman" w:hAnsi="Times New Roman"/>
          <w:szCs w:val="28"/>
        </w:rPr>
        <w:tab/>
      </w:r>
    </w:p>
    <w:p w:rsidR="008A7316" w:rsidRPr="005309D7" w:rsidRDefault="008A7316" w:rsidP="008A7316">
      <w:pPr>
        <w:jc w:val="both"/>
        <w:rPr>
          <w:rFonts w:ascii="Times New Roman" w:hAnsi="Times New Roman"/>
          <w:szCs w:val="28"/>
          <w:lang w:val="uz-Cyrl-UZ"/>
        </w:rPr>
      </w:pPr>
      <w:r w:rsidRPr="005309D7">
        <w:rPr>
          <w:rFonts w:ascii="Times New Roman" w:hAnsi="Times New Roman"/>
          <w:szCs w:val="28"/>
        </w:rPr>
        <w:tab/>
      </w:r>
      <w:r w:rsidRPr="005309D7">
        <w:rPr>
          <w:rFonts w:ascii="Times New Roman" w:hAnsi="Times New Roman"/>
          <w:i/>
          <w:szCs w:val="28"/>
        </w:rPr>
        <w:t>Калькуляция счетлари.</w:t>
      </w:r>
      <w:r w:rsidRPr="005309D7">
        <w:rPr>
          <w:rFonts w:ascii="Times New Roman" w:hAnsi="Times New Roman"/>
          <w:szCs w:val="28"/>
        </w:rPr>
        <w:t xml:space="preserve"> </w:t>
      </w:r>
    </w:p>
    <w:p w:rsidR="008A7316" w:rsidRPr="005309D7" w:rsidRDefault="008A7316" w:rsidP="008A7316">
      <w:pPr>
        <w:ind w:firstLine="709"/>
        <w:jc w:val="both"/>
        <w:rPr>
          <w:rFonts w:ascii="Times New Roman" w:hAnsi="Times New Roman"/>
          <w:szCs w:val="28"/>
          <w:lang w:val="uz-Cyrl-UZ"/>
        </w:rPr>
      </w:pPr>
      <w:r w:rsidRPr="005309D7">
        <w:rPr>
          <w:rFonts w:ascii="Times New Roman" w:hAnsi="Times New Roman"/>
          <w:szCs w:val="28"/>
        </w:rPr>
        <w:t>Ушбу счетлар корхона фаолиятида ишлаб чиқариш маҳсулотлар, сотилган товарлар, бажарилган иш ва кўрсатилган хизматлар таннархини аниқлаш учун харажатларни ҳисобини юритишга мўлжалланган. Калькуляция счетлари дебети маҳсулот(иш, хизмат) ишлаб чиқариш билан боғлиқ харажатлар акс эттирилади. Кредитида эса, ишлаб чиқаришдан тайёр маҳсулот (ярим тайёр маҳсулот, иш, хизмат)лар чиқарилмеҳнат ҳақикий таннархи акс эттирилади. Калькуляция счетлари бўйича қолдиқлар, дебет томонда бўлиб, тугалланмаган ишлаб чиқариш миқдори ҳисобланади.</w:t>
      </w:r>
      <w:r w:rsidRPr="005309D7">
        <w:rPr>
          <w:rFonts w:ascii="Times New Roman" w:hAnsi="Times New Roman"/>
          <w:szCs w:val="28"/>
          <w:lang w:val="uz-Cyrl-UZ"/>
        </w:rPr>
        <w:t xml:space="preserve"> Калькуляция счетларига 2010, 2310, 1510 счетлар мисол бўлади.</w:t>
      </w:r>
    </w:p>
    <w:p w:rsidR="008A7316" w:rsidRPr="005309D7" w:rsidRDefault="008A7316" w:rsidP="008A7316">
      <w:pPr>
        <w:tabs>
          <w:tab w:val="left" w:pos="363"/>
          <w:tab w:val="left" w:pos="1560"/>
        </w:tabs>
        <w:jc w:val="both"/>
        <w:rPr>
          <w:rFonts w:ascii="Times New Roman" w:hAnsi="Times New Roman"/>
          <w:szCs w:val="28"/>
          <w:lang w:val="uz-Cyrl-UZ"/>
        </w:rPr>
      </w:pPr>
    </w:p>
    <w:p w:rsidR="008A7316" w:rsidRPr="005309D7" w:rsidRDefault="008A7316" w:rsidP="008A7316">
      <w:pPr>
        <w:tabs>
          <w:tab w:val="left" w:pos="363"/>
          <w:tab w:val="left" w:pos="1560"/>
        </w:tabs>
        <w:ind w:firstLine="567"/>
        <w:jc w:val="both"/>
        <w:rPr>
          <w:rFonts w:ascii="Times New Roman" w:hAnsi="Times New Roman"/>
          <w:szCs w:val="28"/>
          <w:lang w:val="uz-Cyrl-UZ"/>
        </w:rPr>
      </w:pPr>
      <w:r w:rsidRPr="005309D7">
        <w:rPr>
          <w:rFonts w:ascii="Times New Roman" w:hAnsi="Times New Roman"/>
          <w:i/>
          <w:szCs w:val="28"/>
          <w:lang w:val="uz-Cyrl-UZ"/>
        </w:rPr>
        <w:t>Таққословчи счетлар.</w:t>
      </w:r>
      <w:r w:rsidRPr="005309D7">
        <w:rPr>
          <w:rFonts w:ascii="Times New Roman" w:hAnsi="Times New Roman"/>
          <w:szCs w:val="28"/>
          <w:lang w:val="uz-Cyrl-UZ"/>
        </w:rPr>
        <w:t xml:space="preserve"> </w:t>
      </w:r>
    </w:p>
    <w:p w:rsidR="008A7316" w:rsidRPr="005309D7" w:rsidRDefault="008A7316" w:rsidP="008A7316">
      <w:pPr>
        <w:tabs>
          <w:tab w:val="left" w:pos="363"/>
          <w:tab w:val="left" w:pos="1560"/>
        </w:tabs>
        <w:ind w:firstLine="567"/>
        <w:jc w:val="both"/>
        <w:rPr>
          <w:rFonts w:ascii="Times New Roman" w:hAnsi="Times New Roman"/>
          <w:szCs w:val="28"/>
          <w:lang w:val="uz-Cyrl-UZ"/>
        </w:rPr>
      </w:pPr>
      <w:r w:rsidRPr="005309D7">
        <w:rPr>
          <w:rFonts w:ascii="Times New Roman" w:hAnsi="Times New Roman"/>
          <w:szCs w:val="28"/>
          <w:lang w:val="uz-Cyrl-UZ"/>
        </w:rPr>
        <w:t>Бундай счетларга қуйидаги счетлар мисол бўлади:</w:t>
      </w:r>
    </w:p>
    <w:p w:rsidR="008A7316" w:rsidRPr="005309D7" w:rsidRDefault="008A7316" w:rsidP="008A7316">
      <w:pPr>
        <w:tabs>
          <w:tab w:val="left" w:pos="1560"/>
        </w:tabs>
        <w:jc w:val="both"/>
        <w:rPr>
          <w:rFonts w:ascii="Times New Roman" w:hAnsi="Times New Roman"/>
          <w:szCs w:val="28"/>
        </w:rPr>
      </w:pPr>
      <w:r w:rsidRPr="005309D7">
        <w:rPr>
          <w:rFonts w:ascii="Times New Roman" w:hAnsi="Times New Roman"/>
          <w:szCs w:val="28"/>
        </w:rPr>
        <w:t>9210 – «Асосий воситаларнинг сотилиши ва бошқача чиқиб кетиши»</w:t>
      </w:r>
    </w:p>
    <w:p w:rsidR="008A7316" w:rsidRPr="005309D7" w:rsidRDefault="008A7316" w:rsidP="008A7316">
      <w:pPr>
        <w:tabs>
          <w:tab w:val="left" w:pos="1560"/>
        </w:tabs>
        <w:jc w:val="both"/>
        <w:rPr>
          <w:rFonts w:ascii="Times New Roman" w:hAnsi="Times New Roman"/>
          <w:szCs w:val="28"/>
        </w:rPr>
      </w:pPr>
      <w:r w:rsidRPr="005309D7">
        <w:rPr>
          <w:rFonts w:ascii="Times New Roman" w:hAnsi="Times New Roman"/>
          <w:szCs w:val="28"/>
        </w:rPr>
        <w:t>9220 – «Бошқа активларнинг сотилиши»</w:t>
      </w:r>
    </w:p>
    <w:p w:rsidR="008A7316" w:rsidRPr="005309D7" w:rsidRDefault="008A7316" w:rsidP="008A7316">
      <w:pPr>
        <w:tabs>
          <w:tab w:val="left" w:pos="1560"/>
        </w:tabs>
        <w:jc w:val="both"/>
        <w:rPr>
          <w:rFonts w:ascii="Times New Roman" w:hAnsi="Times New Roman"/>
          <w:szCs w:val="28"/>
        </w:rPr>
      </w:pPr>
      <w:r w:rsidRPr="005309D7">
        <w:rPr>
          <w:rFonts w:ascii="Times New Roman" w:hAnsi="Times New Roman"/>
          <w:szCs w:val="28"/>
        </w:rPr>
        <w:t>9910 – «Якуний молиявий натижа»</w:t>
      </w:r>
    </w:p>
    <w:p w:rsidR="008A7316" w:rsidRPr="005309D7" w:rsidRDefault="008A7316" w:rsidP="008A7316">
      <w:pPr>
        <w:tabs>
          <w:tab w:val="left" w:pos="1560"/>
        </w:tabs>
        <w:jc w:val="both"/>
        <w:rPr>
          <w:rFonts w:ascii="Times New Roman" w:hAnsi="Times New Roman"/>
          <w:szCs w:val="28"/>
        </w:rPr>
      </w:pPr>
      <w:r w:rsidRPr="005309D7">
        <w:rPr>
          <w:rFonts w:ascii="Times New Roman" w:hAnsi="Times New Roman"/>
          <w:szCs w:val="28"/>
        </w:rPr>
        <w:t>2610 – «Ишлаб чиқаришдаги яроқсиз маҳсулот» ва бошқалардир.</w:t>
      </w:r>
    </w:p>
    <w:p w:rsidR="008A7316" w:rsidRPr="005309D7" w:rsidRDefault="008A7316" w:rsidP="008A7316">
      <w:pPr>
        <w:jc w:val="both"/>
        <w:rPr>
          <w:rFonts w:ascii="Times New Roman" w:hAnsi="Times New Roman"/>
          <w:szCs w:val="28"/>
        </w:rPr>
      </w:pPr>
      <w:r w:rsidRPr="005309D7">
        <w:rPr>
          <w:rFonts w:ascii="Times New Roman" w:hAnsi="Times New Roman"/>
          <w:szCs w:val="28"/>
        </w:rPr>
        <w:tab/>
        <w:t>Ушбу счетлар орқали маълум бир жараён натижаси таққосланади.</w:t>
      </w:r>
    </w:p>
    <w:p w:rsidR="008A7316" w:rsidRPr="005309D7" w:rsidRDefault="008A7316" w:rsidP="008A7316">
      <w:pPr>
        <w:tabs>
          <w:tab w:val="left" w:pos="1560"/>
        </w:tabs>
        <w:jc w:val="both"/>
        <w:rPr>
          <w:rFonts w:ascii="Times New Roman" w:hAnsi="Times New Roman"/>
          <w:szCs w:val="28"/>
        </w:rPr>
      </w:pPr>
      <w:r w:rsidRPr="005309D7">
        <w:rPr>
          <w:rFonts w:ascii="Times New Roman" w:hAnsi="Times New Roman"/>
          <w:szCs w:val="28"/>
        </w:rPr>
        <w:t>9210– «Асосий воситаларнинг сотилиши ва бошқача чиқиб кетиши» счет мисолида таққословчи счетлар хусусиятини кўриб чиқамиз.</w:t>
      </w:r>
    </w:p>
    <w:p w:rsidR="008A7316" w:rsidRPr="005309D7" w:rsidRDefault="008A7316" w:rsidP="008A7316">
      <w:pPr>
        <w:pStyle w:val="caaieiaie3"/>
        <w:keepNext w:val="0"/>
        <w:widowControl/>
        <w:rPr>
          <w:szCs w:val="28"/>
        </w:rPr>
      </w:pPr>
      <w:r w:rsidRPr="005309D7">
        <w:rPr>
          <w:szCs w:val="28"/>
        </w:rPr>
        <w:tab/>
        <w:t>Сотилаётган асосий воситалар билан боғлиқ харажатлар ва даромадлар қўйидагилардир:</w:t>
      </w:r>
    </w:p>
    <w:p w:rsidR="008A7316" w:rsidRPr="005309D7" w:rsidRDefault="008A7316" w:rsidP="008A7316">
      <w:pPr>
        <w:tabs>
          <w:tab w:val="left" w:pos="1560"/>
        </w:tabs>
        <w:jc w:val="both"/>
        <w:rPr>
          <w:rFonts w:ascii="Times New Roman" w:hAnsi="Times New Roman"/>
          <w:szCs w:val="28"/>
        </w:rPr>
      </w:pPr>
      <w:r w:rsidRPr="005309D7">
        <w:rPr>
          <w:rFonts w:ascii="Times New Roman" w:hAnsi="Times New Roman"/>
          <w:szCs w:val="28"/>
        </w:rPr>
        <w:t xml:space="preserve"> а) Бошланғич қиймат 200.000</w:t>
      </w:r>
    </w:p>
    <w:p w:rsidR="008A7316" w:rsidRPr="005309D7" w:rsidRDefault="008A7316" w:rsidP="008A7316">
      <w:pPr>
        <w:tabs>
          <w:tab w:val="left" w:pos="363"/>
          <w:tab w:val="left" w:pos="1560"/>
        </w:tabs>
        <w:jc w:val="both"/>
        <w:rPr>
          <w:rFonts w:ascii="Times New Roman" w:hAnsi="Times New Roman"/>
          <w:szCs w:val="28"/>
        </w:rPr>
      </w:pPr>
      <w:r w:rsidRPr="005309D7">
        <w:rPr>
          <w:rFonts w:ascii="Times New Roman" w:hAnsi="Times New Roman"/>
          <w:szCs w:val="28"/>
        </w:rPr>
        <w:t xml:space="preserve"> б) Эскириш суммаси 25.000</w:t>
      </w:r>
    </w:p>
    <w:p w:rsidR="008A7316" w:rsidRPr="005309D7" w:rsidRDefault="008A7316" w:rsidP="008A7316">
      <w:pPr>
        <w:tabs>
          <w:tab w:val="left" w:pos="363"/>
          <w:tab w:val="left" w:pos="1560"/>
        </w:tabs>
        <w:jc w:val="both"/>
        <w:rPr>
          <w:rFonts w:ascii="Times New Roman" w:hAnsi="Times New Roman"/>
          <w:szCs w:val="28"/>
        </w:rPr>
      </w:pPr>
      <w:r w:rsidRPr="005309D7">
        <w:rPr>
          <w:rFonts w:ascii="Times New Roman" w:hAnsi="Times New Roman"/>
          <w:szCs w:val="28"/>
        </w:rPr>
        <w:t xml:space="preserve"> в) Шартномада келишилган баҳо 250.000</w:t>
      </w:r>
    </w:p>
    <w:p w:rsidR="008A7316" w:rsidRPr="005309D7" w:rsidRDefault="008A7316" w:rsidP="008A7316">
      <w:pPr>
        <w:tabs>
          <w:tab w:val="left" w:pos="363"/>
          <w:tab w:val="left" w:pos="1560"/>
        </w:tabs>
        <w:jc w:val="both"/>
        <w:rPr>
          <w:rFonts w:ascii="Times New Roman" w:hAnsi="Times New Roman"/>
          <w:szCs w:val="28"/>
        </w:rPr>
      </w:pPr>
      <w:r w:rsidRPr="005309D7">
        <w:rPr>
          <w:rFonts w:ascii="Times New Roman" w:hAnsi="Times New Roman"/>
          <w:szCs w:val="28"/>
        </w:rPr>
        <w:t xml:space="preserve"> г) Асосий восита сотишда белгиланган К.К.С. 25.000 (250.000 х 20 : 200.000.</w:t>
      </w:r>
    </w:p>
    <w:p w:rsidR="008A7316" w:rsidRPr="005309D7" w:rsidRDefault="008A7316" w:rsidP="008A7316">
      <w:pPr>
        <w:tabs>
          <w:tab w:val="left" w:pos="363"/>
          <w:tab w:val="left" w:pos="1560"/>
        </w:tabs>
        <w:jc w:val="both"/>
        <w:rPr>
          <w:rFonts w:ascii="Times New Roman" w:hAnsi="Times New Roman"/>
          <w:szCs w:val="28"/>
        </w:rPr>
      </w:pPr>
      <w:r w:rsidRPr="005309D7">
        <w:rPr>
          <w:rFonts w:ascii="Times New Roman" w:hAnsi="Times New Roman"/>
          <w:szCs w:val="28"/>
        </w:rPr>
        <w:t xml:space="preserve"> д) Сотиш натижасида олинган молиявий натижа 40, 0 (200,0 + 25,0) – (15,0 + 250,0) = 40,0</w:t>
      </w:r>
    </w:p>
    <w:p w:rsidR="008A7316" w:rsidRPr="005309D7" w:rsidRDefault="008A7316" w:rsidP="008A7316">
      <w:pPr>
        <w:tabs>
          <w:tab w:val="left" w:pos="1560"/>
        </w:tabs>
        <w:jc w:val="both"/>
        <w:rPr>
          <w:rFonts w:ascii="Times New Roman" w:hAnsi="Times New Roman"/>
          <w:szCs w:val="28"/>
        </w:rPr>
      </w:pPr>
    </w:p>
    <w:p w:rsidR="008A7316" w:rsidRPr="005309D7" w:rsidRDefault="008A7316" w:rsidP="008A7316">
      <w:pPr>
        <w:pStyle w:val="BodyText3"/>
        <w:widowControl/>
        <w:tabs>
          <w:tab w:val="clear" w:pos="9214"/>
          <w:tab w:val="left" w:pos="1560"/>
        </w:tabs>
        <w:spacing w:before="0" w:after="0" w:line="240" w:lineRule="auto"/>
        <w:ind w:right="0"/>
        <w:rPr>
          <w:szCs w:val="28"/>
        </w:rPr>
      </w:pPr>
    </w:p>
    <w:p w:rsidR="008A7316" w:rsidRPr="005309D7" w:rsidRDefault="008A7316" w:rsidP="008A7316">
      <w:pPr>
        <w:tabs>
          <w:tab w:val="left" w:pos="1560"/>
        </w:tabs>
        <w:jc w:val="both"/>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709440" behindDoc="0" locked="0" layoutInCell="1" allowOverlap="1">
                <wp:simplePos x="0" y="0"/>
                <wp:positionH relativeFrom="column">
                  <wp:posOffset>5143500</wp:posOffset>
                </wp:positionH>
                <wp:positionV relativeFrom="paragraph">
                  <wp:posOffset>140335</wp:posOffset>
                </wp:positionV>
                <wp:extent cx="635" cy="366395"/>
                <wp:effectExtent l="9525" t="7620" r="8890" b="698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pt,11.05pt" to="405.05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"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8416" behindDoc="0" locked="0" layoutInCell="1" allowOverlap="1">
                <wp:simplePos x="0" y="0"/>
                <wp:positionH relativeFrom="column">
                  <wp:posOffset>4800600</wp:posOffset>
                </wp:positionH>
                <wp:positionV relativeFrom="paragraph">
                  <wp:posOffset>140335</wp:posOffset>
                </wp:positionV>
                <wp:extent cx="732155" cy="635"/>
                <wp:effectExtent l="9525" t="7620" r="10795" b="1079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11.05pt" to="435.6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"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2272" behindDoc="0" locked="0" layoutInCell="0" allowOverlap="1">
                <wp:simplePos x="0" y="0"/>
                <wp:positionH relativeFrom="column">
                  <wp:posOffset>1209675</wp:posOffset>
                </wp:positionH>
                <wp:positionV relativeFrom="paragraph">
                  <wp:posOffset>154305</wp:posOffset>
                </wp:positionV>
                <wp:extent cx="3175" cy="697865"/>
                <wp:effectExtent l="9525" t="12065" r="6350" b="1397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69786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25pt,12.15pt" to="95.5pt,6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9200" behindDoc="0" locked="0" layoutInCell="0" allowOverlap="1">
                <wp:simplePos x="0" y="0"/>
                <wp:positionH relativeFrom="column">
                  <wp:posOffset>843915</wp:posOffset>
                </wp:positionH>
                <wp:positionV relativeFrom="paragraph">
                  <wp:posOffset>154305</wp:posOffset>
                </wp:positionV>
                <wp:extent cx="732155" cy="635"/>
                <wp:effectExtent l="15240" t="12065" r="14605" b="635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5pt,12.15pt" to="124.1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3296" behindDoc="0" locked="0" layoutInCell="0" allowOverlap="1">
                <wp:simplePos x="0" y="0"/>
                <wp:positionH relativeFrom="column">
                  <wp:posOffset>2124075</wp:posOffset>
                </wp:positionH>
                <wp:positionV relativeFrom="paragraph">
                  <wp:posOffset>154305</wp:posOffset>
                </wp:positionV>
                <wp:extent cx="635" cy="457835"/>
                <wp:effectExtent l="9525" t="12065" r="8890" b="635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5pt,12.15pt" to="167.3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0224" behindDoc="0" locked="0" layoutInCell="0" allowOverlap="1">
                <wp:simplePos x="0" y="0"/>
                <wp:positionH relativeFrom="column">
                  <wp:posOffset>1758315</wp:posOffset>
                </wp:positionH>
                <wp:positionV relativeFrom="paragraph">
                  <wp:posOffset>154305</wp:posOffset>
                </wp:positionV>
                <wp:extent cx="823595" cy="635"/>
                <wp:effectExtent l="15240" t="12065" r="8890" b="635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45pt,12.15pt" to="203.3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5344" behindDoc="0" locked="0" layoutInCell="0" allowOverlap="1">
                <wp:simplePos x="0" y="0"/>
                <wp:positionH relativeFrom="column">
                  <wp:posOffset>3404235</wp:posOffset>
                </wp:positionH>
                <wp:positionV relativeFrom="paragraph">
                  <wp:posOffset>154305</wp:posOffset>
                </wp:positionV>
                <wp:extent cx="635" cy="366395"/>
                <wp:effectExtent l="13335" t="12065" r="14605" b="1206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05pt,12.15pt" to="268.1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4320" behindDoc="0" locked="0" layoutInCell="0" allowOverlap="1">
                <wp:simplePos x="0" y="0"/>
                <wp:positionH relativeFrom="column">
                  <wp:posOffset>2855595</wp:posOffset>
                </wp:positionH>
                <wp:positionV relativeFrom="paragraph">
                  <wp:posOffset>154305</wp:posOffset>
                </wp:positionV>
                <wp:extent cx="915035" cy="635"/>
                <wp:effectExtent l="7620" t="12065" r="10795" b="635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503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85pt,12.15pt" to="296.9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7392" behindDoc="0" locked="0" layoutInCell="0" allowOverlap="1">
                <wp:simplePos x="0" y="0"/>
                <wp:positionH relativeFrom="column">
                  <wp:posOffset>4227195</wp:posOffset>
                </wp:positionH>
                <wp:positionV relativeFrom="paragraph">
                  <wp:posOffset>154305</wp:posOffset>
                </wp:positionV>
                <wp:extent cx="635" cy="366395"/>
                <wp:effectExtent l="7620" t="12065" r="10795" b="1206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639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85pt,12.15pt" to="332.9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6368" behindDoc="0" locked="0" layoutInCell="0" allowOverlap="1">
                <wp:simplePos x="0" y="0"/>
                <wp:positionH relativeFrom="column">
                  <wp:posOffset>3861435</wp:posOffset>
                </wp:positionH>
                <wp:positionV relativeFrom="paragraph">
                  <wp:posOffset>154305</wp:posOffset>
                </wp:positionV>
                <wp:extent cx="823595" cy="635"/>
                <wp:effectExtent l="13335" t="12065" r="10795" b="63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05pt,12.15pt" to="368.9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1248" behindDoc="0" locked="0" layoutInCell="0" allowOverlap="1">
                <wp:simplePos x="0" y="0"/>
                <wp:positionH relativeFrom="column">
                  <wp:posOffset>198120</wp:posOffset>
                </wp:positionH>
                <wp:positionV relativeFrom="paragraph">
                  <wp:posOffset>182880</wp:posOffset>
                </wp:positionV>
                <wp:extent cx="635" cy="457835"/>
                <wp:effectExtent l="7620" t="12065" r="10795" b="63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pt,14.4pt" to="15.65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8176" behindDoc="0" locked="0" layoutInCell="0" allowOverlap="1">
                <wp:simplePos x="0" y="0"/>
                <wp:positionH relativeFrom="column">
                  <wp:posOffset>-76200</wp:posOffset>
                </wp:positionH>
                <wp:positionV relativeFrom="paragraph">
                  <wp:posOffset>182880</wp:posOffset>
                </wp:positionV>
                <wp:extent cx="732155" cy="635"/>
                <wp:effectExtent l="9525" t="12065" r="10795" b="63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4.4pt" to="51.6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" o:allowincell="f" strokeweight="1pt"/>
            </w:pict>
          </mc:Fallback>
        </mc:AlternateContent>
      </w:r>
      <w:r w:rsidRPr="005309D7">
        <w:rPr>
          <w:rFonts w:ascii="Times New Roman" w:hAnsi="Times New Roman"/>
          <w:sz w:val="24"/>
          <w:szCs w:val="24"/>
        </w:rPr>
        <w:t xml:space="preserve">Д+ 0130-К </w:t>
      </w:r>
      <w:r w:rsidRPr="005309D7">
        <w:rPr>
          <w:rFonts w:ascii="Times New Roman" w:hAnsi="Times New Roman"/>
          <w:sz w:val="24"/>
          <w:szCs w:val="24"/>
          <w:lang w:val="uz-Cyrl-UZ"/>
        </w:rPr>
        <w:t xml:space="preserve">   </w:t>
      </w:r>
      <w:r w:rsidRPr="005309D7">
        <w:rPr>
          <w:rFonts w:ascii="Times New Roman" w:hAnsi="Times New Roman"/>
          <w:sz w:val="24"/>
          <w:szCs w:val="24"/>
        </w:rPr>
        <w:t>Д+ 9210-К</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Д- 0230 +К </w:t>
      </w:r>
      <w:r w:rsidRPr="005309D7">
        <w:rPr>
          <w:rFonts w:ascii="Times New Roman" w:hAnsi="Times New Roman"/>
          <w:sz w:val="24"/>
          <w:szCs w:val="24"/>
          <w:lang w:val="uz-Cyrl-UZ"/>
        </w:rPr>
        <w:t xml:space="preserve">     </w:t>
      </w:r>
      <w:r w:rsidRPr="005309D7">
        <w:rPr>
          <w:rFonts w:ascii="Times New Roman" w:hAnsi="Times New Roman"/>
          <w:sz w:val="24"/>
          <w:szCs w:val="24"/>
        </w:rPr>
        <w:t>Д- 6410 +К</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 Д+ </w:t>
      </w:r>
      <w:r w:rsidRPr="005309D7">
        <w:rPr>
          <w:rFonts w:ascii="Times New Roman" w:hAnsi="Times New Roman"/>
          <w:sz w:val="24"/>
          <w:szCs w:val="24"/>
          <w:lang w:val="uz-Cyrl-UZ"/>
        </w:rPr>
        <w:t>48</w:t>
      </w:r>
      <w:r w:rsidRPr="005309D7">
        <w:rPr>
          <w:rFonts w:ascii="Times New Roman" w:hAnsi="Times New Roman"/>
          <w:sz w:val="24"/>
          <w:szCs w:val="24"/>
        </w:rPr>
        <w:t xml:space="preserve">90-К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 </w:t>
      </w:r>
      <w:r w:rsidRPr="005309D7">
        <w:rPr>
          <w:rFonts w:ascii="Times New Roman" w:hAnsi="Times New Roman"/>
          <w:sz w:val="24"/>
          <w:szCs w:val="24"/>
          <w:lang w:val="uz-Cyrl-UZ"/>
        </w:rPr>
        <w:t xml:space="preserve">  </w:t>
      </w:r>
      <w:r w:rsidRPr="005309D7">
        <w:rPr>
          <w:rFonts w:ascii="Times New Roman" w:hAnsi="Times New Roman"/>
          <w:sz w:val="24"/>
          <w:szCs w:val="24"/>
        </w:rPr>
        <w:t>Д- 9310+К</w:t>
      </w:r>
    </w:p>
    <w:p w:rsidR="008A7316" w:rsidRPr="005309D7" w:rsidRDefault="008A7316" w:rsidP="008A7316">
      <w:pPr>
        <w:tabs>
          <w:tab w:val="left" w:pos="-2127"/>
        </w:tabs>
        <w:jc w:val="both"/>
        <w:rPr>
          <w:rFonts w:ascii="Times New Roman" w:hAnsi="Times New Roman"/>
          <w:sz w:val="24"/>
          <w:szCs w:val="24"/>
        </w:rPr>
      </w:pPr>
      <w:r w:rsidRPr="005309D7">
        <w:rPr>
          <w:rFonts w:ascii="Times New Roman" w:hAnsi="Times New Roman"/>
          <w:sz w:val="24"/>
          <w:szCs w:val="24"/>
          <w:lang w:val="uz-Cyrl-UZ"/>
        </w:rPr>
        <w:t xml:space="preserve">      </w:t>
      </w:r>
      <w:r w:rsidRPr="005309D7">
        <w:rPr>
          <w:rFonts w:ascii="Times New Roman" w:hAnsi="Times New Roman"/>
          <w:sz w:val="24"/>
          <w:szCs w:val="24"/>
        </w:rPr>
        <w:t xml:space="preserve"> 200,0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200,0  15,0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15,0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25,0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250,0 </w:t>
      </w:r>
      <w:r w:rsidRPr="005309D7">
        <w:rPr>
          <w:rFonts w:ascii="Times New Roman" w:hAnsi="Times New Roman"/>
          <w:sz w:val="24"/>
          <w:szCs w:val="24"/>
          <w:lang w:val="uz-Cyrl-UZ"/>
        </w:rPr>
        <w:t xml:space="preserve">                               </w:t>
      </w:r>
      <w:r w:rsidRPr="005309D7">
        <w:rPr>
          <w:rFonts w:ascii="Times New Roman" w:hAnsi="Times New Roman"/>
          <w:sz w:val="24"/>
          <w:szCs w:val="24"/>
        </w:rPr>
        <w:t>40,0</w:t>
      </w:r>
    </w:p>
    <w:p w:rsidR="008A7316" w:rsidRPr="005309D7" w:rsidRDefault="008A7316" w:rsidP="008A7316">
      <w:pPr>
        <w:tabs>
          <w:tab w:val="left" w:pos="1560"/>
        </w:tabs>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0464" behindDoc="0" locked="0" layoutInCell="0" allowOverlap="1">
                <wp:simplePos x="0" y="0"/>
                <wp:positionH relativeFrom="column">
                  <wp:posOffset>1207135</wp:posOffset>
                </wp:positionH>
                <wp:positionV relativeFrom="paragraph">
                  <wp:posOffset>222250</wp:posOffset>
                </wp:positionV>
                <wp:extent cx="0" cy="274320"/>
                <wp:effectExtent l="6985" t="12700" r="12065" b="825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3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05pt,17.5pt" to="95.05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" o:allowincell="f"/>
            </w:pict>
          </mc:Fallback>
        </mc:AlternateConten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 25,0 250,0</w:t>
      </w:r>
    </w:p>
    <w:p w:rsidR="008A7316" w:rsidRPr="005309D7" w:rsidRDefault="008A7316" w:rsidP="008A7316">
      <w:pPr>
        <w:tabs>
          <w:tab w:val="left" w:pos="1560"/>
        </w:tabs>
        <w:jc w:val="both"/>
        <w:rPr>
          <w:rFonts w:ascii="Times New Roman" w:hAnsi="Times New Roman"/>
          <w:sz w:val="24"/>
          <w:szCs w:val="24"/>
        </w:rPr>
      </w:pPr>
      <w:r w:rsidRPr="005309D7">
        <w:rPr>
          <w:rFonts w:ascii="Times New Roman" w:hAnsi="Times New Roman"/>
          <w:sz w:val="24"/>
          <w:szCs w:val="24"/>
          <w:lang w:val="uz-Cyrl-UZ"/>
        </w:rPr>
        <w:t xml:space="preserve">                     </w:t>
      </w:r>
      <w:r w:rsidRPr="005309D7">
        <w:rPr>
          <w:rFonts w:ascii="Times New Roman" w:hAnsi="Times New Roman"/>
          <w:sz w:val="24"/>
          <w:szCs w:val="24"/>
        </w:rPr>
        <w:t xml:space="preserve"> 40,0 </w:t>
      </w:r>
    </w:p>
    <w:p w:rsidR="008A7316" w:rsidRPr="005309D7" w:rsidRDefault="008A7316" w:rsidP="008A7316">
      <w:pPr>
        <w:pStyle w:val="caaieiaie3"/>
        <w:keepNext w:val="0"/>
        <w:widowControl/>
        <w:tabs>
          <w:tab w:val="left" w:pos="1560"/>
        </w:tabs>
        <w:rPr>
          <w:szCs w:val="28"/>
        </w:rPr>
      </w:pPr>
    </w:p>
    <w:p w:rsidR="008A7316" w:rsidRPr="005309D7" w:rsidRDefault="008A7316" w:rsidP="008A7316">
      <w:pPr>
        <w:pStyle w:val="BodyTextIndent2"/>
        <w:tabs>
          <w:tab w:val="left" w:pos="9214"/>
        </w:tabs>
        <w:ind w:firstLine="567"/>
        <w:rPr>
          <w:rFonts w:ascii="Times New Roman" w:hAnsi="Times New Roman"/>
          <w:b/>
          <w:szCs w:val="28"/>
        </w:rPr>
      </w:pPr>
      <w:r w:rsidRPr="005309D7">
        <w:rPr>
          <w:rFonts w:ascii="Times New Roman" w:hAnsi="Times New Roman"/>
          <w:b/>
          <w:szCs w:val="28"/>
          <w:lang w:val="uz-Cyrl-UZ"/>
        </w:rPr>
        <w:t>5</w:t>
      </w:r>
      <w:r w:rsidRPr="005309D7">
        <w:rPr>
          <w:rFonts w:ascii="Times New Roman" w:hAnsi="Times New Roman"/>
          <w:b/>
          <w:szCs w:val="28"/>
        </w:rPr>
        <w:t>. 3. Икки ёқлама ёзув ва унинг қўлланиши.</w:t>
      </w:r>
    </w:p>
    <w:p w:rsidR="008A7316" w:rsidRPr="005309D7" w:rsidRDefault="008A7316" w:rsidP="008A7316">
      <w:pPr>
        <w:pStyle w:val="BodyTextIndent2"/>
        <w:tabs>
          <w:tab w:val="left" w:pos="9214"/>
        </w:tabs>
        <w:ind w:firstLine="567"/>
        <w:rPr>
          <w:rFonts w:ascii="Times New Roman" w:hAnsi="Times New Roman"/>
          <w:szCs w:val="28"/>
        </w:rPr>
      </w:pPr>
      <w:r w:rsidRPr="005309D7">
        <w:rPr>
          <w:rFonts w:ascii="Times New Roman" w:hAnsi="Times New Roman"/>
          <w:szCs w:val="28"/>
        </w:rPr>
        <w:t xml:space="preserve">Корхона халқ хўжалигининг қайси тармоғига қарашлигидан қатъий назар, унда қандай хўжалик жараёни рўй беришидан қатъий назар ҳар доим икки хил ёки ундан ортиқ хўжалик маблағи ёки уларининг ташкил топиш манбалари иштирок этади. Шунинг учун ҳам хўжалик жараёнларини счетларида акс эттиришда 2 ёки ундан ортиқ счетлардан фойдаланилади. </w:t>
      </w:r>
    </w:p>
    <w:p w:rsidR="008A7316" w:rsidRPr="005309D7" w:rsidRDefault="008A7316" w:rsidP="008A7316">
      <w:pPr>
        <w:tabs>
          <w:tab w:val="left" w:pos="9214"/>
        </w:tabs>
        <w:ind w:firstLine="567"/>
        <w:jc w:val="both"/>
        <w:rPr>
          <w:rFonts w:ascii="Times New Roman" w:hAnsi="Times New Roman"/>
          <w:szCs w:val="28"/>
          <w:lang w:val="uz-Cyrl-UZ"/>
        </w:rPr>
      </w:pPr>
      <w:r w:rsidRPr="005309D7">
        <w:rPr>
          <w:rFonts w:ascii="Times New Roman" w:hAnsi="Times New Roman"/>
          <w:szCs w:val="28"/>
        </w:rPr>
        <w:t xml:space="preserve"> Қуйидаги мисоллар орқали икки ёклама ёзув ва уни амалиётда қўланилишини тушунтириб берамиз:</w:t>
      </w:r>
      <w:r w:rsidRPr="005309D7">
        <w:rPr>
          <w:rFonts w:ascii="Times New Roman" w:hAnsi="Times New Roman"/>
          <w:szCs w:val="28"/>
          <w:lang w:val="uz-Cyrl-UZ"/>
        </w:rPr>
        <w:t xml:space="preserve"> </w:t>
      </w:r>
    </w:p>
    <w:p w:rsidR="008A7316" w:rsidRPr="005309D7" w:rsidRDefault="008A7316" w:rsidP="008A7316">
      <w:pPr>
        <w:numPr>
          <w:ilvl w:val="0"/>
          <w:numId w:val="18"/>
        </w:numPr>
        <w:tabs>
          <w:tab w:val="left" w:pos="9214"/>
        </w:tabs>
        <w:ind w:left="0" w:firstLine="567"/>
        <w:jc w:val="both"/>
        <w:rPr>
          <w:rFonts w:ascii="Times New Roman" w:hAnsi="Times New Roman"/>
          <w:szCs w:val="28"/>
        </w:rPr>
      </w:pPr>
      <w:r w:rsidRPr="005309D7">
        <w:rPr>
          <w:rFonts w:ascii="Times New Roman" w:hAnsi="Times New Roman"/>
          <w:szCs w:val="28"/>
          <w:lang w:val="uz-Cyrl-UZ"/>
        </w:rPr>
        <w:t xml:space="preserve">Мисол. Меҳнат ҳақи бериш учун ҳисоблашиш счетидан кассага пул олинади. 70.000 сўм Жараённи тахлил қилиб ўргансак, корхонанинг банкдаги ҳисоб-китоб счетидаги маблағи камайиб, корхонанинг кассасида эса нақд пул кўпайди. </w:t>
      </w:r>
      <w:r w:rsidRPr="005309D7">
        <w:rPr>
          <w:rFonts w:ascii="Times New Roman" w:hAnsi="Times New Roman"/>
          <w:szCs w:val="28"/>
        </w:rPr>
        <w:t>Схема кўринишида жараённи счетларда акс эттириш қўйидаги кўринишда бўлади</w:t>
      </w:r>
    </w:p>
    <w:p w:rsidR="008A7316" w:rsidRPr="005309D7" w:rsidRDefault="008A7316" w:rsidP="008A7316">
      <w:pPr>
        <w:tabs>
          <w:tab w:val="left" w:pos="9214"/>
        </w:tabs>
        <w:jc w:val="both"/>
        <w:rPr>
          <w:rFonts w:ascii="Times New Roman" w:hAnsi="Times New Roman"/>
          <w:sz w:val="24"/>
          <w:szCs w:val="24"/>
        </w:rPr>
      </w:pPr>
      <w:r w:rsidRPr="005309D7">
        <w:rPr>
          <w:rFonts w:ascii="Times New Roman" w:hAnsi="Times New Roman"/>
          <w:szCs w:val="28"/>
          <w:lang w:val="uz-Cyrl-UZ"/>
        </w:rPr>
        <w:t xml:space="preserve">       </w:t>
      </w:r>
      <w:r w:rsidRPr="005309D7">
        <w:rPr>
          <w:rFonts w:ascii="Times New Roman" w:hAnsi="Times New Roman"/>
          <w:szCs w:val="28"/>
        </w:rPr>
        <w:t xml:space="preserve"> </w:t>
      </w:r>
      <w:r w:rsidRPr="005309D7">
        <w:rPr>
          <w:rFonts w:ascii="Times New Roman" w:hAnsi="Times New Roman"/>
          <w:sz w:val="24"/>
          <w:szCs w:val="24"/>
        </w:rPr>
        <w:t xml:space="preserve">Д+ Касса К- </w:t>
      </w:r>
      <w:r w:rsidRPr="005309D7">
        <w:rPr>
          <w:rFonts w:ascii="Times New Roman" w:hAnsi="Times New Roman"/>
          <w:sz w:val="24"/>
          <w:szCs w:val="24"/>
          <w:lang w:val="uz-Cyrl-UZ"/>
        </w:rPr>
        <w:t xml:space="preserve">                        </w:t>
      </w:r>
      <w:r>
        <w:rPr>
          <w:rFonts w:ascii="Times New Roman" w:hAnsi="Times New Roman"/>
          <w:sz w:val="24"/>
          <w:szCs w:val="24"/>
          <w:lang w:val="uz-Cyrl-UZ"/>
        </w:rPr>
        <w:t xml:space="preserve">                </w:t>
      </w:r>
      <w:r w:rsidRPr="005309D7">
        <w:rPr>
          <w:rFonts w:ascii="Times New Roman" w:hAnsi="Times New Roman"/>
          <w:sz w:val="24"/>
          <w:szCs w:val="24"/>
          <w:lang w:val="uz-Cyrl-UZ"/>
        </w:rPr>
        <w:t xml:space="preserve">    </w:t>
      </w:r>
      <w:r>
        <w:rPr>
          <w:rFonts w:ascii="Times New Roman" w:hAnsi="Times New Roman"/>
          <w:sz w:val="24"/>
          <w:szCs w:val="24"/>
          <w:lang w:val="uz-Cyrl-UZ"/>
        </w:rPr>
        <w:t xml:space="preserve">             </w:t>
      </w:r>
      <w:r w:rsidRPr="005309D7">
        <w:rPr>
          <w:rFonts w:ascii="Times New Roman" w:hAnsi="Times New Roman"/>
          <w:sz w:val="24"/>
          <w:szCs w:val="24"/>
          <w:lang w:val="uz-Cyrl-UZ"/>
        </w:rPr>
        <w:t xml:space="preserve">    </w:t>
      </w:r>
      <w:r w:rsidRPr="005309D7">
        <w:rPr>
          <w:rFonts w:ascii="Times New Roman" w:hAnsi="Times New Roman"/>
          <w:sz w:val="24"/>
          <w:szCs w:val="24"/>
        </w:rPr>
        <w:t>Д+ Ҳисоблашиш счети К-</w:t>
      </w:r>
    </w:p>
    <w:p w:rsidR="008A7316" w:rsidRPr="005309D7" w:rsidRDefault="008A7316" w:rsidP="008A7316">
      <w:pPr>
        <w:tabs>
          <w:tab w:val="left" w:pos="9214"/>
        </w:tabs>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0288" behindDoc="0" locked="0" layoutInCell="1" allowOverlap="1">
                <wp:simplePos x="0" y="0"/>
                <wp:positionH relativeFrom="column">
                  <wp:posOffset>3543300</wp:posOffset>
                </wp:positionH>
                <wp:positionV relativeFrom="paragraph">
                  <wp:posOffset>10160</wp:posOffset>
                </wp:positionV>
                <wp:extent cx="1554480" cy="0"/>
                <wp:effectExtent l="9525" t="6350" r="7620" b="1270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8pt" to="401.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"/>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2336" behindDoc="0" locked="0" layoutInCell="1" allowOverlap="1">
                <wp:simplePos x="0" y="0"/>
                <wp:positionH relativeFrom="column">
                  <wp:posOffset>4572000</wp:posOffset>
                </wp:positionH>
                <wp:positionV relativeFrom="paragraph">
                  <wp:posOffset>10160</wp:posOffset>
                </wp:positionV>
                <wp:extent cx="635" cy="549275"/>
                <wp:effectExtent l="9525" t="6350" r="8890" b="635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5492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8pt" to="360.05pt,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"/>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1312" behindDoc="0" locked="0" layoutInCell="0" allowOverlap="1">
                <wp:simplePos x="0" y="0"/>
                <wp:positionH relativeFrom="column">
                  <wp:posOffset>1298575</wp:posOffset>
                </wp:positionH>
                <wp:positionV relativeFrom="paragraph">
                  <wp:posOffset>9525</wp:posOffset>
                </wp:positionV>
                <wp:extent cx="635" cy="640715"/>
                <wp:effectExtent l="12700" t="5715" r="5715" b="1079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6407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25pt,.75pt" to="102.3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" o:allowincell="f"/>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475615</wp:posOffset>
                </wp:positionH>
                <wp:positionV relativeFrom="paragraph">
                  <wp:posOffset>9525</wp:posOffset>
                </wp:positionV>
                <wp:extent cx="1829435" cy="635"/>
                <wp:effectExtent l="8890" t="5715" r="9525"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5pt,.75pt" to="181.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" o:allowincell="f"/>
            </w:pict>
          </mc:Fallback>
        </mc:AlternateContent>
      </w:r>
      <w:r w:rsidRPr="005309D7">
        <w:rPr>
          <w:rFonts w:ascii="Times New Roman" w:hAnsi="Times New Roman"/>
          <w:sz w:val="24"/>
          <w:szCs w:val="24"/>
        </w:rPr>
        <w:t xml:space="preserve"> </w:t>
      </w:r>
    </w:p>
    <w:p w:rsidR="008A7316" w:rsidRPr="005309D7" w:rsidRDefault="008A7316" w:rsidP="008A7316">
      <w:pPr>
        <w:tabs>
          <w:tab w:val="left" w:pos="9214"/>
        </w:tabs>
        <w:jc w:val="both"/>
        <w:rPr>
          <w:rFonts w:ascii="Times New Roman" w:hAnsi="Times New Roman"/>
          <w:sz w:val="24"/>
          <w:szCs w:val="24"/>
        </w:rPr>
      </w:pPr>
      <w:r w:rsidRPr="005309D7">
        <w:rPr>
          <w:rFonts w:ascii="Times New Roman" w:hAnsi="Times New Roman"/>
          <w:sz w:val="24"/>
          <w:szCs w:val="24"/>
          <w:lang w:val="uz-Cyrl-UZ"/>
        </w:rPr>
        <w:t xml:space="preserve">              </w:t>
      </w:r>
      <w:r w:rsidRPr="005309D7">
        <w:rPr>
          <w:rFonts w:ascii="Times New Roman" w:hAnsi="Times New Roman"/>
          <w:sz w:val="24"/>
          <w:szCs w:val="24"/>
        </w:rPr>
        <w:t xml:space="preserve"> 70,0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   </w:t>
      </w:r>
      <w:r w:rsidRPr="005309D7">
        <w:rPr>
          <w:rFonts w:ascii="Times New Roman" w:hAnsi="Times New Roman"/>
          <w:sz w:val="24"/>
          <w:szCs w:val="24"/>
          <w:lang w:val="uz-Cyrl-UZ"/>
        </w:rPr>
        <w:t xml:space="preserve">  </w:t>
      </w:r>
      <w:r w:rsidRPr="005309D7">
        <w:rPr>
          <w:rFonts w:ascii="Times New Roman" w:hAnsi="Times New Roman"/>
          <w:sz w:val="24"/>
          <w:szCs w:val="24"/>
        </w:rPr>
        <w:t>70,0</w:t>
      </w:r>
    </w:p>
    <w:p w:rsidR="008A7316" w:rsidRPr="005309D7" w:rsidRDefault="008A7316" w:rsidP="008A7316">
      <w:pPr>
        <w:tabs>
          <w:tab w:val="left" w:pos="9214"/>
        </w:tabs>
        <w:jc w:val="both"/>
        <w:rPr>
          <w:rFonts w:ascii="Times New Roman" w:hAnsi="Times New Roman"/>
          <w:szCs w:val="28"/>
        </w:rPr>
      </w:pP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 xml:space="preserve"> </w:t>
      </w:r>
    </w:p>
    <w:p w:rsidR="008A7316" w:rsidRPr="005309D7" w:rsidRDefault="008A7316" w:rsidP="008A7316">
      <w:pPr>
        <w:pStyle w:val="BodyTextIndent3"/>
        <w:rPr>
          <w:szCs w:val="28"/>
        </w:rPr>
      </w:pPr>
      <w:r w:rsidRPr="005309D7">
        <w:rPr>
          <w:szCs w:val="28"/>
        </w:rPr>
        <w:t>Хулоса қилиб шуни айтиш мумкинки, икки ёқлама ёзув-бу хўжалик жараёнида вужудга келадиган ўзгаришларни счетлар тизими орқали ифодаланишидир.</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 xml:space="preserve"> Икки ёқлама ёзув усулини аҳамияти шундаки, уни ёрдамида, ҳисоб ишлари тўғри юритилаётганлигини назорат қилиб бориш имконияти яратилади. Хўжалик жараёнини бир счетининг дебети ва иккинчи счетни кредитида акс эттирилиши бухгалтерия проводкаси дейилади. Бухгалтерия проводкасини икки тури мавжуд:</w:t>
      </w:r>
    </w:p>
    <w:p w:rsidR="008A7316" w:rsidRPr="005309D7" w:rsidRDefault="008A7316" w:rsidP="008A7316">
      <w:pPr>
        <w:numPr>
          <w:ilvl w:val="0"/>
          <w:numId w:val="19"/>
        </w:numPr>
        <w:tabs>
          <w:tab w:val="left" w:pos="9214"/>
        </w:tabs>
        <w:ind w:left="0" w:firstLine="0"/>
        <w:jc w:val="both"/>
        <w:rPr>
          <w:rFonts w:ascii="Times New Roman" w:hAnsi="Times New Roman"/>
          <w:szCs w:val="28"/>
        </w:rPr>
      </w:pPr>
      <w:r w:rsidRPr="005309D7">
        <w:rPr>
          <w:rFonts w:ascii="Times New Roman" w:hAnsi="Times New Roman"/>
          <w:szCs w:val="28"/>
        </w:rPr>
        <w:t>Оддий бухгалтерия проводкаси.</w:t>
      </w:r>
    </w:p>
    <w:p w:rsidR="008A7316" w:rsidRPr="005309D7" w:rsidRDefault="008A7316" w:rsidP="008A7316">
      <w:pPr>
        <w:numPr>
          <w:ilvl w:val="0"/>
          <w:numId w:val="20"/>
        </w:numPr>
        <w:tabs>
          <w:tab w:val="left" w:pos="9214"/>
        </w:tabs>
        <w:ind w:left="0" w:firstLine="0"/>
        <w:jc w:val="both"/>
        <w:rPr>
          <w:rFonts w:ascii="Times New Roman" w:hAnsi="Times New Roman"/>
          <w:szCs w:val="28"/>
        </w:rPr>
      </w:pPr>
      <w:r w:rsidRPr="005309D7">
        <w:rPr>
          <w:rFonts w:ascii="Times New Roman" w:hAnsi="Times New Roman"/>
          <w:szCs w:val="28"/>
        </w:rPr>
        <w:t>Мураккаб бухгалтерия проводкаси.</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 xml:space="preserve"> Оддий бухгалтерия проводкасида фақат 2 счет қатнашиб, бири дебетланади, иккинчиси кредитланади.</w:t>
      </w:r>
    </w:p>
    <w:p w:rsidR="008A7316" w:rsidRPr="005309D7" w:rsidRDefault="008A7316" w:rsidP="008A7316">
      <w:pPr>
        <w:tabs>
          <w:tab w:val="left" w:pos="9214"/>
        </w:tabs>
        <w:ind w:firstLine="709"/>
        <w:jc w:val="both"/>
        <w:rPr>
          <w:rFonts w:ascii="Times New Roman" w:hAnsi="Times New Roman"/>
          <w:szCs w:val="28"/>
        </w:rPr>
      </w:pPr>
      <w:r w:rsidRPr="005309D7">
        <w:rPr>
          <w:rFonts w:ascii="Times New Roman" w:hAnsi="Times New Roman"/>
          <w:szCs w:val="28"/>
        </w:rPr>
        <w:t xml:space="preserve"> Мисол. Банкдан қисқа муддатга кредит олинди ва ҳисоблашиш счетига ўтказилди. 1000 000. Банк олдидаги қарз, шу билан бирга хисоблашиш счетидаги пул маблағи ҳам кўпайди. Банк билан қисқа муддатли кредитлар юзасидан хисоблашиш счети пассивлигини ва ҳисоблашиш счети активлигини инобатга олсак, бу жараён қуйидаги акс эттирилади.</w:t>
      </w:r>
    </w:p>
    <w:p w:rsidR="008A7316" w:rsidRPr="005309D7" w:rsidRDefault="008A7316" w:rsidP="008A7316">
      <w:pPr>
        <w:tabs>
          <w:tab w:val="left" w:pos="9214"/>
        </w:tabs>
        <w:jc w:val="both"/>
        <w:rPr>
          <w:rFonts w:ascii="Times New Roman" w:hAnsi="Times New Roman"/>
          <w:sz w:val="24"/>
          <w:szCs w:val="24"/>
        </w:rPr>
      </w:pPr>
    </w:p>
    <w:p w:rsidR="008A7316" w:rsidRPr="005309D7" w:rsidRDefault="008A7316" w:rsidP="008A7316">
      <w:pPr>
        <w:tabs>
          <w:tab w:val="left" w:pos="9214"/>
        </w:tabs>
        <w:jc w:val="both"/>
        <w:rPr>
          <w:rFonts w:ascii="Times New Roman" w:hAnsi="Times New Roman"/>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665408" behindDoc="0" locked="0" layoutInCell="0" allowOverlap="1">
                <wp:simplePos x="0" y="0"/>
                <wp:positionH relativeFrom="column">
                  <wp:posOffset>18415</wp:posOffset>
                </wp:positionH>
                <wp:positionV relativeFrom="paragraph">
                  <wp:posOffset>189230</wp:posOffset>
                </wp:positionV>
                <wp:extent cx="3292475" cy="635"/>
                <wp:effectExtent l="8890" t="8890" r="13335" b="952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9247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pt,14.9pt" to="260.7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" o:allowincell="f"/>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6432" behindDoc="0" locked="0" layoutInCell="0" allowOverlap="1">
                <wp:simplePos x="0" y="0"/>
                <wp:positionH relativeFrom="column">
                  <wp:posOffset>1572895</wp:posOffset>
                </wp:positionH>
                <wp:positionV relativeFrom="paragraph">
                  <wp:posOffset>189230</wp:posOffset>
                </wp:positionV>
                <wp:extent cx="635" cy="549275"/>
                <wp:effectExtent l="10795" t="8890" r="7620" b="13335"/>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5492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85pt,14.9pt" to="123.9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" o:allowincell="f"/>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3360" behindDoc="0" locked="0" layoutInCell="0" allowOverlap="1">
                <wp:simplePos x="0" y="0"/>
                <wp:positionH relativeFrom="column">
                  <wp:posOffset>4681855</wp:posOffset>
                </wp:positionH>
                <wp:positionV relativeFrom="paragraph">
                  <wp:posOffset>189230</wp:posOffset>
                </wp:positionV>
                <wp:extent cx="635" cy="549275"/>
                <wp:effectExtent l="5080" t="8890" r="13335" b="13335"/>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5492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8.65pt,14.9pt" to="368.7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" o:allowincell="f"/>
            </w:pict>
          </mc:Fallback>
        </mc:AlternateContent>
      </w:r>
      <w:r w:rsidRPr="005309D7">
        <w:rPr>
          <w:rFonts w:ascii="Times New Roman" w:hAnsi="Times New Roman"/>
          <w:sz w:val="24"/>
          <w:szCs w:val="24"/>
        </w:rPr>
        <w:t>Д-Банкнинг қисқа муддатли кредитлари К+</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                Д+ Ҳисоблашиш счети К- </w:t>
      </w:r>
    </w:p>
    <w:p w:rsidR="008A7316" w:rsidRPr="005309D7" w:rsidRDefault="008A7316" w:rsidP="008A7316">
      <w:pPr>
        <w:tabs>
          <w:tab w:val="left" w:pos="9214"/>
        </w:tabs>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4384" behindDoc="0" locked="0" layoutInCell="1" allowOverlap="1">
                <wp:simplePos x="0" y="0"/>
                <wp:positionH relativeFrom="column">
                  <wp:posOffset>3429000</wp:posOffset>
                </wp:positionH>
                <wp:positionV relativeFrom="paragraph">
                  <wp:posOffset>19685</wp:posOffset>
                </wp:positionV>
                <wp:extent cx="1943100" cy="0"/>
                <wp:effectExtent l="9525" t="5080" r="9525" b="1397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55pt" to="423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"/>
            </w:pict>
          </mc:Fallback>
        </mc:AlternateConten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 1.000.000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1.000.000 </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ab/>
      </w:r>
    </w:p>
    <w:p w:rsidR="008A7316" w:rsidRPr="005309D7" w:rsidRDefault="008A7316" w:rsidP="008A7316">
      <w:pPr>
        <w:tabs>
          <w:tab w:val="left" w:pos="9214"/>
        </w:tabs>
        <w:ind w:firstLine="567"/>
        <w:jc w:val="both"/>
        <w:rPr>
          <w:rFonts w:ascii="Times New Roman" w:hAnsi="Times New Roman"/>
          <w:szCs w:val="28"/>
        </w:rPr>
      </w:pP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Мураккаб бухгалтерия проводкасида эса, 3 ёки ундан ортиқ счетлар қатнашиб, бир счет дебетланиши ва 2 ёки ундан ортиқ счет кредитланиши ва аксинча бир счет кредитланиб, 2 ёки ундан ортиқ счет дебетланиши мумкин.</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1.Мисол. Корхонадаги асосий воситаларга эскириш суммаси ҳисобланди.</w:t>
      </w: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 xml:space="preserve"> а) асосий ишлаб чиқаришдаги асосий воситаларга 22.000</w:t>
      </w: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 xml:space="preserve"> б) ёрдамчи ишлаб чиқаришдаги асосий воситаларга 3.000</w:t>
      </w: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 xml:space="preserve"> в) маъмурий бошқарувдаги асосий воситаларга 2.500</w:t>
      </w:r>
    </w:p>
    <w:p w:rsidR="008A7316" w:rsidRPr="005309D7" w:rsidRDefault="008A7316" w:rsidP="008A7316">
      <w:pPr>
        <w:tabs>
          <w:tab w:val="left" w:pos="9214"/>
        </w:tabs>
        <w:jc w:val="both"/>
        <w:rPr>
          <w:rFonts w:ascii="Times New Roman" w:hAnsi="Times New Roman"/>
          <w:sz w:val="24"/>
          <w:szCs w:val="24"/>
        </w:rPr>
      </w:pPr>
      <w:r w:rsidRPr="005309D7">
        <w:rPr>
          <w:rFonts w:ascii="Times New Roman" w:hAnsi="Times New Roman"/>
          <w:szCs w:val="28"/>
          <w:lang w:val="uz-Cyrl-UZ"/>
        </w:rPr>
        <w:t xml:space="preserve">         </w:t>
      </w:r>
      <w:r w:rsidRPr="005309D7">
        <w:rPr>
          <w:rFonts w:ascii="Times New Roman" w:hAnsi="Times New Roman"/>
          <w:szCs w:val="28"/>
        </w:rPr>
        <w:t xml:space="preserve"> </w:t>
      </w:r>
      <w:r w:rsidRPr="005309D7">
        <w:rPr>
          <w:rFonts w:ascii="Times New Roman" w:hAnsi="Times New Roman"/>
          <w:sz w:val="24"/>
          <w:szCs w:val="24"/>
        </w:rPr>
        <w:t>А</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А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А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П </w:t>
      </w:r>
    </w:p>
    <w:p w:rsidR="008A7316" w:rsidRPr="005309D7" w:rsidRDefault="008A7316" w:rsidP="008A7316">
      <w:pPr>
        <w:tabs>
          <w:tab w:val="left" w:pos="9214"/>
        </w:tabs>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5104" behindDoc="0" locked="0" layoutInCell="0" allowOverlap="1">
                <wp:simplePos x="0" y="0"/>
                <wp:positionH relativeFrom="column">
                  <wp:posOffset>475615</wp:posOffset>
                </wp:positionH>
                <wp:positionV relativeFrom="paragraph">
                  <wp:posOffset>165100</wp:posOffset>
                </wp:positionV>
                <wp:extent cx="635" cy="457835"/>
                <wp:effectExtent l="8890" t="5080" r="9525" b="1333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5pt,13pt" to="37.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" o:allowincell="f"/>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9984" behindDoc="0" locked="0" layoutInCell="0" allowOverlap="1">
                <wp:simplePos x="0" y="0"/>
                <wp:positionH relativeFrom="column">
                  <wp:posOffset>109855</wp:posOffset>
                </wp:positionH>
                <wp:positionV relativeFrom="paragraph">
                  <wp:posOffset>165100</wp:posOffset>
                </wp:positionV>
                <wp:extent cx="823595" cy="635"/>
                <wp:effectExtent l="5080" t="5080" r="9525" b="1333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5pt,13pt" to="73.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" o:allowincell="f"/>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7152" behindDoc="0" locked="0" layoutInCell="0" allowOverlap="1">
                <wp:simplePos x="0" y="0"/>
                <wp:positionH relativeFrom="column">
                  <wp:posOffset>4864735</wp:posOffset>
                </wp:positionH>
                <wp:positionV relativeFrom="paragraph">
                  <wp:posOffset>165100</wp:posOffset>
                </wp:positionV>
                <wp:extent cx="635" cy="457835"/>
                <wp:effectExtent l="6985" t="5080" r="11430" b="1333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05pt,13pt" to="383.1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" o:allowincell="f"/>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6128" behindDoc="0" locked="0" layoutInCell="0" allowOverlap="1">
                <wp:simplePos x="0" y="0"/>
                <wp:positionH relativeFrom="column">
                  <wp:posOffset>2944495</wp:posOffset>
                </wp:positionH>
                <wp:positionV relativeFrom="paragraph">
                  <wp:posOffset>165100</wp:posOffset>
                </wp:positionV>
                <wp:extent cx="635" cy="457835"/>
                <wp:effectExtent l="10795" t="5080" r="7620" b="1333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85pt,13pt" to="231.9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" o:allowincell="f"/>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4080" behindDoc="0" locked="0" layoutInCell="0" allowOverlap="1">
                <wp:simplePos x="0" y="0"/>
                <wp:positionH relativeFrom="column">
                  <wp:posOffset>1481455</wp:posOffset>
                </wp:positionH>
                <wp:positionV relativeFrom="paragraph">
                  <wp:posOffset>165100</wp:posOffset>
                </wp:positionV>
                <wp:extent cx="635" cy="457835"/>
                <wp:effectExtent l="5080" t="5080" r="13335" b="1333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4578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65pt,13pt" to="116.7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" o:allowincell="f"/>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3056" behindDoc="0" locked="0" layoutInCell="0" allowOverlap="1">
                <wp:simplePos x="0" y="0"/>
                <wp:positionH relativeFrom="column">
                  <wp:posOffset>4224655</wp:posOffset>
                </wp:positionH>
                <wp:positionV relativeFrom="paragraph">
                  <wp:posOffset>165100</wp:posOffset>
                </wp:positionV>
                <wp:extent cx="1280795" cy="635"/>
                <wp:effectExtent l="5080" t="5080" r="9525" b="1333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079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65pt,13pt" to="433.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" o:allowincell="f"/>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2032" behindDoc="0" locked="0" layoutInCell="0" allowOverlap="1">
                <wp:simplePos x="0" y="0"/>
                <wp:positionH relativeFrom="column">
                  <wp:posOffset>2395855</wp:posOffset>
                </wp:positionH>
                <wp:positionV relativeFrom="paragraph">
                  <wp:posOffset>165100</wp:posOffset>
                </wp:positionV>
                <wp:extent cx="1189355" cy="635"/>
                <wp:effectExtent l="5080" t="5080" r="5715" b="1333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935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65pt,13pt" to="282.3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" o:allowincell="f"/>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1008" behindDoc="0" locked="0" layoutInCell="0" allowOverlap="1">
                <wp:simplePos x="0" y="0"/>
                <wp:positionH relativeFrom="column">
                  <wp:posOffset>1115695</wp:posOffset>
                </wp:positionH>
                <wp:positionV relativeFrom="paragraph">
                  <wp:posOffset>165100</wp:posOffset>
                </wp:positionV>
                <wp:extent cx="823595" cy="635"/>
                <wp:effectExtent l="10795" t="5080" r="13335" b="1333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85pt,13pt" to="152.7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" o:allowincell="f"/>
            </w:pict>
          </mc:Fallback>
        </mc:AlternateContent>
      </w:r>
      <w:r w:rsidRPr="005309D7">
        <w:rPr>
          <w:rFonts w:ascii="Times New Roman" w:hAnsi="Times New Roman"/>
          <w:sz w:val="24"/>
          <w:szCs w:val="24"/>
        </w:rPr>
        <w:t xml:space="preserve">Д+ 2010 К- </w:t>
      </w:r>
      <w:r w:rsidRPr="005309D7">
        <w:rPr>
          <w:rFonts w:ascii="Times New Roman" w:hAnsi="Times New Roman"/>
          <w:sz w:val="24"/>
          <w:szCs w:val="24"/>
          <w:lang w:val="uz-Cyrl-UZ"/>
        </w:rPr>
        <w:t xml:space="preserve">           </w:t>
      </w:r>
      <w:r w:rsidRPr="005309D7">
        <w:rPr>
          <w:rFonts w:ascii="Times New Roman" w:hAnsi="Times New Roman"/>
          <w:sz w:val="24"/>
          <w:szCs w:val="24"/>
        </w:rPr>
        <w:t>Д+ 2310 К-</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 Д+ 9420 К-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Д - 0250 К+ </w:t>
      </w:r>
    </w:p>
    <w:p w:rsidR="008A7316" w:rsidRPr="005309D7" w:rsidRDefault="008A7316" w:rsidP="008A7316">
      <w:pPr>
        <w:tabs>
          <w:tab w:val="left" w:pos="9214"/>
        </w:tabs>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8960" behindDoc="0" locked="0" layoutInCell="0" allowOverlap="1">
                <wp:simplePos x="0" y="0"/>
                <wp:positionH relativeFrom="column">
                  <wp:posOffset>108585</wp:posOffset>
                </wp:positionH>
                <wp:positionV relativeFrom="paragraph">
                  <wp:posOffset>55880</wp:posOffset>
                </wp:positionV>
                <wp:extent cx="0" cy="0"/>
                <wp:effectExtent l="13335" t="13970" r="5715" b="508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5pt,4.4pt" to="8.5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" o:allowincell="f"/>
            </w:pict>
          </mc:Fallback>
        </mc:AlternateContent>
      </w:r>
      <w:r w:rsidRPr="005309D7">
        <w:rPr>
          <w:rFonts w:ascii="Times New Roman" w:hAnsi="Times New Roman"/>
          <w:sz w:val="24"/>
          <w:szCs w:val="24"/>
        </w:rPr>
        <w:t xml:space="preserve">22000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3000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2500 </w:t>
      </w:r>
      <w:r w:rsidRPr="005309D7">
        <w:rPr>
          <w:rFonts w:ascii="Times New Roman" w:hAnsi="Times New Roman"/>
          <w:sz w:val="24"/>
          <w:szCs w:val="24"/>
          <w:lang w:val="uz-Cyrl-UZ"/>
        </w:rPr>
        <w:t xml:space="preserve">                                                         </w:t>
      </w:r>
      <w:r w:rsidRPr="005309D7">
        <w:rPr>
          <w:rFonts w:ascii="Times New Roman" w:hAnsi="Times New Roman"/>
          <w:sz w:val="24"/>
          <w:szCs w:val="24"/>
        </w:rPr>
        <w:t>27500</w:t>
      </w: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 xml:space="preserve"> </w:t>
      </w:r>
    </w:p>
    <w:p w:rsidR="008A7316" w:rsidRPr="005309D7" w:rsidRDefault="008A7316" w:rsidP="008A7316">
      <w:pPr>
        <w:pStyle w:val="BodyTextIndent3"/>
        <w:rPr>
          <w:szCs w:val="28"/>
          <w:lang w:val="uz-Cyrl-UZ"/>
        </w:rPr>
      </w:pPr>
    </w:p>
    <w:p w:rsidR="008A7316" w:rsidRPr="005309D7" w:rsidRDefault="008A7316" w:rsidP="008A7316">
      <w:pPr>
        <w:pStyle w:val="BodyTextIndent3"/>
        <w:rPr>
          <w:szCs w:val="28"/>
        </w:rPr>
      </w:pPr>
      <w:r w:rsidRPr="005309D7">
        <w:rPr>
          <w:szCs w:val="28"/>
        </w:rPr>
        <w:t xml:space="preserve"> 2. Мисол. Умумий овкатланиш корхонасида ишчи - ходимларга меҳнат ҳақи ҳисобланади: </w:t>
      </w: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 xml:space="preserve"> а) асосий ишлаб чиқаришдаги ошпазларга 10. 000;</w:t>
      </w: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 xml:space="preserve"> б) сотувдаги ходимга 5. 000</w:t>
      </w: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 xml:space="preserve"> в) бошқарув ходимларига 8.000</w:t>
      </w:r>
    </w:p>
    <w:p w:rsidR="008A7316" w:rsidRPr="005309D7" w:rsidRDefault="008A7316" w:rsidP="008A7316">
      <w:pPr>
        <w:tabs>
          <w:tab w:val="left" w:pos="9214"/>
        </w:tabs>
        <w:jc w:val="both"/>
        <w:rPr>
          <w:rFonts w:ascii="Times New Roman" w:hAnsi="Times New Roman"/>
          <w:szCs w:val="28"/>
        </w:rPr>
      </w:pPr>
      <w:r w:rsidRPr="005309D7">
        <w:rPr>
          <w:rFonts w:ascii="Times New Roman" w:hAnsi="Times New Roman"/>
          <w:szCs w:val="28"/>
        </w:rPr>
        <w:t xml:space="preserve"> г) асосий ишлаб чиқаришдаги бошқа ишчиларга 7. 000</w:t>
      </w:r>
    </w:p>
    <w:p w:rsidR="008A7316" w:rsidRPr="005309D7" w:rsidRDefault="008A7316" w:rsidP="008A7316">
      <w:pPr>
        <w:pStyle w:val="caaieiaie3"/>
        <w:widowControl/>
        <w:tabs>
          <w:tab w:val="left" w:pos="9214"/>
        </w:tabs>
        <w:rPr>
          <w:szCs w:val="28"/>
          <w:lang w:val="uz-Cyrl-UZ"/>
        </w:rPr>
      </w:pPr>
    </w:p>
    <w:p w:rsidR="008A7316" w:rsidRPr="005309D7" w:rsidRDefault="008A7316" w:rsidP="008A7316">
      <w:pPr>
        <w:pStyle w:val="caaieiaie3"/>
        <w:widowControl/>
        <w:tabs>
          <w:tab w:val="left" w:pos="9214"/>
        </w:tabs>
        <w:rPr>
          <w:sz w:val="24"/>
          <w:szCs w:val="24"/>
        </w:rPr>
      </w:pPr>
      <w:r w:rsidRPr="005309D7">
        <w:rPr>
          <w:sz w:val="24"/>
          <w:szCs w:val="24"/>
        </w:rPr>
        <w:t xml:space="preserve"> Д - 6710 К </w:t>
      </w:r>
      <w:r w:rsidRPr="005309D7">
        <w:rPr>
          <w:sz w:val="24"/>
          <w:szCs w:val="24"/>
          <w:lang w:val="uz-Cyrl-UZ"/>
        </w:rPr>
        <w:t xml:space="preserve">                    </w:t>
      </w:r>
      <w:r w:rsidRPr="005309D7">
        <w:rPr>
          <w:sz w:val="24"/>
          <w:szCs w:val="24"/>
        </w:rPr>
        <w:t xml:space="preserve">+ Д + 2010 К- </w:t>
      </w:r>
      <w:r w:rsidRPr="005309D7">
        <w:rPr>
          <w:sz w:val="24"/>
          <w:szCs w:val="24"/>
          <w:lang w:val="uz-Cyrl-UZ"/>
        </w:rPr>
        <w:t xml:space="preserve">           </w:t>
      </w:r>
      <w:r w:rsidRPr="005309D7">
        <w:rPr>
          <w:sz w:val="24"/>
          <w:szCs w:val="24"/>
        </w:rPr>
        <w:t xml:space="preserve">Д + 9410 К- </w:t>
      </w:r>
      <w:r w:rsidRPr="005309D7">
        <w:rPr>
          <w:sz w:val="24"/>
          <w:szCs w:val="24"/>
          <w:lang w:val="uz-Cyrl-UZ"/>
        </w:rPr>
        <w:t xml:space="preserve">                    </w:t>
      </w:r>
      <w:r w:rsidRPr="005309D7">
        <w:rPr>
          <w:sz w:val="24"/>
          <w:szCs w:val="24"/>
        </w:rPr>
        <w:t>Д + 9420 К-</w:t>
      </w:r>
    </w:p>
    <w:p w:rsidR="008A7316" w:rsidRPr="005309D7" w:rsidRDefault="008A7316" w:rsidP="008A7316">
      <w:pPr>
        <w:pStyle w:val="caaieiaie3"/>
        <w:widowControl/>
        <w:tabs>
          <w:tab w:val="left" w:pos="9214"/>
        </w:tabs>
        <w:rPr>
          <w:sz w:val="24"/>
          <w:szCs w:val="24"/>
        </w:rPr>
      </w:pPr>
    </w:p>
    <w:p w:rsidR="008A7316" w:rsidRPr="005309D7" w:rsidRDefault="008A7316" w:rsidP="008A7316">
      <w:pPr>
        <w:tabs>
          <w:tab w:val="left" w:pos="9214"/>
        </w:tabs>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2512" behindDoc="0" locked="0" layoutInCell="0" allowOverlap="1">
                <wp:simplePos x="0" y="0"/>
                <wp:positionH relativeFrom="column">
                  <wp:posOffset>4958715</wp:posOffset>
                </wp:positionH>
                <wp:positionV relativeFrom="paragraph">
                  <wp:posOffset>26670</wp:posOffset>
                </wp:positionV>
                <wp:extent cx="635" cy="549275"/>
                <wp:effectExtent l="15240" t="6985" r="12700" b="1524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0.45pt,2.1pt" to="390.5pt,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2576" behindDoc="0" locked="0" layoutInCell="0" allowOverlap="1">
                <wp:simplePos x="0" y="0"/>
                <wp:positionH relativeFrom="column">
                  <wp:posOffset>3404235</wp:posOffset>
                </wp:positionH>
                <wp:positionV relativeFrom="paragraph">
                  <wp:posOffset>26670</wp:posOffset>
                </wp:positionV>
                <wp:extent cx="635" cy="549275"/>
                <wp:effectExtent l="13335" t="6985" r="14605" b="1524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05pt,2.1pt" to="268.1pt,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1488" behindDoc="0" locked="0" layoutInCell="0" allowOverlap="1">
                <wp:simplePos x="0" y="0"/>
                <wp:positionH relativeFrom="column">
                  <wp:posOffset>4318635</wp:posOffset>
                </wp:positionH>
                <wp:positionV relativeFrom="paragraph">
                  <wp:posOffset>26670</wp:posOffset>
                </wp:positionV>
                <wp:extent cx="1097280" cy="0"/>
                <wp:effectExtent l="13335" t="6985" r="13335" b="1206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05pt,2.1pt" to="426.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9504" behindDoc="0" locked="0" layoutInCell="0" allowOverlap="1">
                <wp:simplePos x="0" y="0"/>
                <wp:positionH relativeFrom="column">
                  <wp:posOffset>2855595</wp:posOffset>
                </wp:positionH>
                <wp:positionV relativeFrom="paragraph">
                  <wp:posOffset>26670</wp:posOffset>
                </wp:positionV>
                <wp:extent cx="1097280" cy="0"/>
                <wp:effectExtent l="7620" t="6985" r="9525" b="1206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85pt,2.1pt" to="311.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1552" behindDoc="0" locked="0" layoutInCell="0" allowOverlap="1">
                <wp:simplePos x="0" y="0"/>
                <wp:positionH relativeFrom="column">
                  <wp:posOffset>2124075</wp:posOffset>
                </wp:positionH>
                <wp:positionV relativeFrom="paragraph">
                  <wp:posOffset>26670</wp:posOffset>
                </wp:positionV>
                <wp:extent cx="635" cy="549275"/>
                <wp:effectExtent l="9525" t="6985" r="8890" b="1524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5pt,2.1pt" to="167.3pt,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8480" behindDoc="0" locked="0" layoutInCell="0" allowOverlap="1">
                <wp:simplePos x="0" y="0"/>
                <wp:positionH relativeFrom="column">
                  <wp:posOffset>1666875</wp:posOffset>
                </wp:positionH>
                <wp:positionV relativeFrom="paragraph">
                  <wp:posOffset>26670</wp:posOffset>
                </wp:positionV>
                <wp:extent cx="914400" cy="0"/>
                <wp:effectExtent l="9525" t="6985" r="9525" b="1206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25pt,2.1pt" to="203.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0528" behindDoc="0" locked="0" layoutInCell="0" allowOverlap="1">
                <wp:simplePos x="0" y="0"/>
                <wp:positionH relativeFrom="column">
                  <wp:posOffset>478155</wp:posOffset>
                </wp:positionH>
                <wp:positionV relativeFrom="paragraph">
                  <wp:posOffset>26670</wp:posOffset>
                </wp:positionV>
                <wp:extent cx="635" cy="549275"/>
                <wp:effectExtent l="11430" t="6985" r="6985" b="1524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4927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65pt,2.1pt" to="37.7pt,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" o:allowincell="f" strokeweight="1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7456" behindDoc="0" locked="0" layoutInCell="0" allowOverlap="1">
                <wp:simplePos x="0" y="0"/>
                <wp:positionH relativeFrom="column">
                  <wp:posOffset>20955</wp:posOffset>
                </wp:positionH>
                <wp:positionV relativeFrom="paragraph">
                  <wp:posOffset>26670</wp:posOffset>
                </wp:positionV>
                <wp:extent cx="1005840" cy="0"/>
                <wp:effectExtent l="11430" t="6985" r="11430" b="1206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2.1pt" to="80.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" o:allowincell="f" strokeweight="1pt"/>
            </w:pict>
          </mc:Fallback>
        </mc:AlternateContent>
      </w:r>
      <w:r w:rsidRPr="005309D7">
        <w:rPr>
          <w:rFonts w:ascii="Times New Roman" w:hAnsi="Times New Roman"/>
          <w:sz w:val="24"/>
          <w:szCs w:val="24"/>
        </w:rPr>
        <w:t xml:space="preserve">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 30.000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17.000 </w:t>
      </w:r>
      <w:r w:rsidRPr="005309D7">
        <w:rPr>
          <w:rFonts w:ascii="Times New Roman" w:hAnsi="Times New Roman"/>
          <w:sz w:val="24"/>
          <w:szCs w:val="24"/>
          <w:lang w:val="uz-Cyrl-UZ"/>
        </w:rPr>
        <w:t xml:space="preserve">                      </w:t>
      </w:r>
      <w:r w:rsidRPr="005309D7">
        <w:rPr>
          <w:rFonts w:ascii="Times New Roman" w:hAnsi="Times New Roman"/>
          <w:sz w:val="24"/>
          <w:szCs w:val="24"/>
        </w:rPr>
        <w:t xml:space="preserve">5.000 </w:t>
      </w:r>
      <w:r w:rsidRPr="005309D7">
        <w:rPr>
          <w:rFonts w:ascii="Times New Roman" w:hAnsi="Times New Roman"/>
          <w:sz w:val="24"/>
          <w:szCs w:val="24"/>
          <w:lang w:val="uz-Cyrl-UZ"/>
        </w:rPr>
        <w:t xml:space="preserve">                             </w:t>
      </w:r>
      <w:r w:rsidRPr="005309D7">
        <w:rPr>
          <w:rFonts w:ascii="Times New Roman" w:hAnsi="Times New Roman"/>
          <w:sz w:val="24"/>
          <w:szCs w:val="24"/>
        </w:rPr>
        <w:t>8. 000</w:t>
      </w:r>
    </w:p>
    <w:p w:rsidR="008A7316" w:rsidRPr="005309D7" w:rsidRDefault="008A7316" w:rsidP="008A7316">
      <w:pPr>
        <w:tabs>
          <w:tab w:val="left" w:pos="9214"/>
        </w:tabs>
        <w:jc w:val="both"/>
        <w:rPr>
          <w:rFonts w:ascii="Times New Roman" w:hAnsi="Times New Roman"/>
          <w:szCs w:val="28"/>
        </w:rPr>
      </w:pPr>
    </w:p>
    <w:p w:rsidR="008A7316" w:rsidRPr="005309D7" w:rsidRDefault="008A7316" w:rsidP="008A7316">
      <w:pPr>
        <w:pStyle w:val="BodyText2"/>
        <w:widowControl/>
        <w:spacing w:line="240" w:lineRule="auto"/>
        <w:rPr>
          <w:b w:val="0"/>
          <w:szCs w:val="28"/>
        </w:rPr>
      </w:pPr>
    </w:p>
    <w:p w:rsidR="008A7316" w:rsidRPr="005309D7" w:rsidRDefault="008A7316" w:rsidP="008A7316">
      <w:pPr>
        <w:pStyle w:val="BodyText2"/>
        <w:widowControl/>
        <w:spacing w:line="240" w:lineRule="auto"/>
        <w:ind w:firstLine="360"/>
        <w:rPr>
          <w:szCs w:val="28"/>
        </w:rPr>
      </w:pPr>
      <w:r w:rsidRPr="005309D7">
        <w:rPr>
          <w:szCs w:val="28"/>
        </w:rPr>
        <w:t>4.4. Синтетик ва аналитик ҳисоб.</w:t>
      </w:r>
    </w:p>
    <w:p w:rsidR="008A7316" w:rsidRPr="005309D7" w:rsidRDefault="008A7316" w:rsidP="008A7316">
      <w:pPr>
        <w:pStyle w:val="BodyText2"/>
        <w:widowControl/>
        <w:spacing w:line="240" w:lineRule="auto"/>
        <w:ind w:left="0" w:firstLine="720"/>
        <w:rPr>
          <w:b w:val="0"/>
          <w:szCs w:val="28"/>
        </w:rPr>
      </w:pPr>
      <w:r w:rsidRPr="005309D7">
        <w:rPr>
          <w:b w:val="0"/>
          <w:szCs w:val="28"/>
        </w:rPr>
        <w:t>Хўжалик жараёнлари рўй бериши натижасида хўжалик маблағлари ва уларни ташкил топиш манбаларини доимо миқдорий, таркибий ва жойлашиши жиҳатидан ўзгариб боришини ҳужжатлаштириш, бухгалтерия проводкалари ёрдамида счетларда акс эттириб бориш бухгалтерия ҳисобини асоси ҳисобланади. Счетларни улар маълумотларни қай даражада акс эттиришига қараб синтетик ва аналитик счетларга ажаратиш мумкин. Синтетик счетларда хўжалик маблағлари ва улар ташкил топиш манбалари ҳақидаги маълумотлар умумлаштириб, пул ўлчов бирилигида акс эттирилади. Синтетик счетлар орқали юритиладиган ҳисоб эса, синтетик ҳисоб деб аталади.</w:t>
      </w:r>
    </w:p>
    <w:p w:rsidR="008A7316" w:rsidRPr="005309D7" w:rsidRDefault="008A7316" w:rsidP="008A7316">
      <w:pPr>
        <w:pStyle w:val="BodyTextIndent3"/>
        <w:ind w:left="0" w:firstLine="720"/>
        <w:rPr>
          <w:szCs w:val="28"/>
        </w:rPr>
      </w:pPr>
      <w:r w:rsidRPr="005309D7">
        <w:rPr>
          <w:szCs w:val="28"/>
        </w:rPr>
        <w:t xml:space="preserve">Аналитик счетлар эса хўжалик маблағлар ва улар ташкил топиш </w:t>
      </w:r>
      <w:r w:rsidRPr="005309D7">
        <w:rPr>
          <w:szCs w:val="28"/>
        </w:rPr>
        <w:lastRenderedPageBreak/>
        <w:t>манбалари ҳақидаги маълумотларни улар алоҳида турлари бўйича, аниқ кўрсаткичлар орқали олишда фойдаланилади. Аналитик счетлар миқдори у қўлланаётган корхона, ташкилот ва муассасанинг халқ хўжалиги қайси соҳасида эканлигига, уларнинг фаолият тури катта ёки кичиклигига боғлиқ бўлади. Аналитик счетлар бўйича юритиладиган ҳисоб аналитик ҳисоб дейилади. Қуйидаги мисоллар орқали синтетик ва аналитик счетларни бир-биридан фарқи ва шу билан бирга уларни ўзаро боғлиқлигини кўриб ўтамиз</w:t>
      </w:r>
    </w:p>
    <w:p w:rsidR="008A7316" w:rsidRPr="005309D7" w:rsidRDefault="008A7316" w:rsidP="008A7316">
      <w:pPr>
        <w:tabs>
          <w:tab w:val="left" w:pos="9214"/>
        </w:tabs>
        <w:ind w:firstLine="720"/>
        <w:jc w:val="both"/>
        <w:rPr>
          <w:rFonts w:ascii="Times New Roman" w:hAnsi="Times New Roman"/>
          <w:szCs w:val="28"/>
        </w:rPr>
      </w:pPr>
      <w:r w:rsidRPr="005309D7">
        <w:rPr>
          <w:rFonts w:ascii="Times New Roman" w:hAnsi="Times New Roman"/>
          <w:szCs w:val="28"/>
        </w:rPr>
        <w:t>«Товарлар» счети 2900 рақами билан белгиланиб синтетик счет ҳисобланади. Товарлар хўжалик маблағларининг айланма активлар қисмига кириб, муомала соҳасида бўлади. Шунинг учун ҳам бу счет активдир. «Товарлар» счети дебети қолдиғидаги сумма савдо корхонасидаги мавжуд бўлган товарлар қийматини билдиради, аммо товарлар қайси туридан қанча қолганлиги ҳақидаги маълумотни ҳам пул ўлчов бирлигида, ҳам натура ўлчов бирлигида аналитик счетлар орқали олиш мумкин. Синтетик ва аналитик счетларни бир-биридан фарқи синтетик счетларда хўжалик маблағлари ва улар манбалари умумлаштириб кўрсатилса, аналитик счетларда эса улар ҳақидаги маълумотлар уларнинг турлари бўйича алоҳида-алоҳида, ҳамда уч ўлчов бирлиги ҳам қўлланиб акс эттирилади. Товарларни умумий қиймати 2910 «Омбордаги товарлар» синтетик счетидан олинади, яъни 27.5200 000 сўм . Шундан холодильниклар «SINO» - 5та 40 000 дан - 200. 000 сўм «Электролюкс» - 12 та 800. 000 дан - 9.600 000 сўм «Uz DAEWOO - 20 та 400. 000 дан - 8 000 000 сўм «Видеоиккиликлар»: «DAEWOO» 15 та - 120 000 дан 1 . 800 000 сум, «Samsung « 28 та - 140 000 дан 3.920. 000 сўм «Filips» - 20 та - 200 000 сумдан 4. 000 000.</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 xml:space="preserve">Аналитик счетлардаги маълумотларнинг жами уларни умумлаштирувчи синтетик счетнинг маълумоти билан тенг келиши зарурлиги - бу счетларнинг ўзаро алоқадорлигини ва бир-бирини тўлдириб боришини билдиради. </w:t>
      </w:r>
    </w:p>
    <w:p w:rsidR="008A7316" w:rsidRPr="005309D7" w:rsidRDefault="008A7316" w:rsidP="008A7316">
      <w:pPr>
        <w:pStyle w:val="BodyTextIndent3"/>
        <w:ind w:left="0"/>
        <w:rPr>
          <w:b/>
          <w:szCs w:val="28"/>
        </w:rPr>
      </w:pPr>
      <w:r w:rsidRPr="005309D7">
        <w:rPr>
          <w:szCs w:val="28"/>
        </w:rPr>
        <w:t>Корхона хўжалик маблағларининг ташкил топиш манбаларини ифодаловчи синтетик счет ва аналитик счетлар ҳам худди шу тартибда бўлади. Масалан, Машина ва ускуналарнинг эскиришининг синтетик ҳисоби 0230 «Машина ва ускуналарнинг эскириши» счетда юритилиб, пассив счет ҳисобланади. Корхонада мавжуд бўлган машина ва бошқа ускуналарнинг эскириши уларнинг ҳар бири бўйича алоҳида юритилади. Ва бу машина ва ускуналарнинг эскиришининг аналитик ҳисоби ҳисобланади. Аналитик ҳисоб ёрдамида аниқланган эскириш суммалари жамланиб, синтетик ҳисобда 0230 счетда юритилади.</w:t>
      </w:r>
    </w:p>
    <w:p w:rsidR="008A7316" w:rsidRPr="005309D7" w:rsidRDefault="008A7316" w:rsidP="008A7316">
      <w:pPr>
        <w:tabs>
          <w:tab w:val="left" w:pos="9214"/>
        </w:tabs>
        <w:ind w:firstLine="567"/>
        <w:jc w:val="both"/>
        <w:rPr>
          <w:rFonts w:ascii="Times New Roman" w:hAnsi="Times New Roman"/>
          <w:b/>
          <w:szCs w:val="28"/>
        </w:rPr>
      </w:pPr>
    </w:p>
    <w:p w:rsidR="008A7316" w:rsidRPr="005309D7" w:rsidRDefault="008A7316" w:rsidP="008A7316">
      <w:pPr>
        <w:tabs>
          <w:tab w:val="left" w:pos="9214"/>
        </w:tabs>
        <w:ind w:firstLine="567"/>
        <w:jc w:val="both"/>
        <w:rPr>
          <w:rFonts w:ascii="Times New Roman" w:hAnsi="Times New Roman"/>
          <w:b/>
          <w:szCs w:val="28"/>
        </w:rPr>
      </w:pPr>
      <w:r w:rsidRPr="005309D7">
        <w:rPr>
          <w:rFonts w:ascii="Times New Roman" w:hAnsi="Times New Roman"/>
          <w:b/>
          <w:szCs w:val="28"/>
        </w:rPr>
        <w:t>4. 5. Айланма ведомостлар.</w:t>
      </w: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 xml:space="preserve">Корхонада мавжуд бўлган хўжалик маблағ ва улар ташкил топиш манбаларини ҳолати ҳақида, умуман корхона хўжалик фаолияти, молиявий </w:t>
      </w:r>
      <w:r w:rsidRPr="005309D7">
        <w:rPr>
          <w:rFonts w:ascii="Times New Roman" w:hAnsi="Times New Roman"/>
          <w:szCs w:val="28"/>
        </w:rPr>
        <w:lastRenderedPageBreak/>
        <w:t>натижаларига баҳо бериш учун баланс тузилади. Маълумотларни балансга кўчиришдан олдин ҳисоб ишлари тўғри юритилганлигини, ҳамда хўжалик молиявий ҳолатига баҳо бериш ва баланс тузиш учун оборат ведомостлари тузилади. Айланма ведомостлари икки хил бўлади:</w:t>
      </w:r>
    </w:p>
    <w:p w:rsidR="008A7316" w:rsidRPr="005309D7" w:rsidRDefault="008A7316" w:rsidP="008A7316">
      <w:pPr>
        <w:numPr>
          <w:ilvl w:val="0"/>
          <w:numId w:val="21"/>
        </w:numPr>
        <w:tabs>
          <w:tab w:val="left" w:pos="9214"/>
        </w:tabs>
        <w:ind w:left="0" w:firstLine="0"/>
        <w:jc w:val="both"/>
        <w:rPr>
          <w:rFonts w:ascii="Times New Roman" w:hAnsi="Times New Roman"/>
          <w:szCs w:val="28"/>
        </w:rPr>
      </w:pPr>
      <w:r w:rsidRPr="005309D7">
        <w:rPr>
          <w:rFonts w:ascii="Times New Roman" w:hAnsi="Times New Roman"/>
          <w:szCs w:val="28"/>
        </w:rPr>
        <w:t>Синтетик ҳисоб синтетик счетлари бўйича оборот ведомости.</w:t>
      </w:r>
    </w:p>
    <w:p w:rsidR="008A7316" w:rsidRPr="005309D7" w:rsidRDefault="008A7316" w:rsidP="008A7316">
      <w:pPr>
        <w:numPr>
          <w:ilvl w:val="0"/>
          <w:numId w:val="22"/>
        </w:numPr>
        <w:tabs>
          <w:tab w:val="left" w:pos="9214"/>
        </w:tabs>
        <w:ind w:left="0" w:firstLine="0"/>
        <w:jc w:val="both"/>
        <w:rPr>
          <w:rFonts w:ascii="Times New Roman" w:hAnsi="Times New Roman"/>
          <w:szCs w:val="28"/>
        </w:rPr>
      </w:pPr>
      <w:r w:rsidRPr="005309D7">
        <w:rPr>
          <w:rFonts w:ascii="Times New Roman" w:hAnsi="Times New Roman"/>
          <w:szCs w:val="28"/>
        </w:rPr>
        <w:t>Аналитик ҳисоб аналитик счетлари бўйича оборот ведомости.</w:t>
      </w:r>
    </w:p>
    <w:p w:rsidR="008A7316" w:rsidRPr="005309D7" w:rsidRDefault="008A7316" w:rsidP="008A7316">
      <w:pPr>
        <w:pStyle w:val="BodyTextIndent3"/>
        <w:ind w:left="0"/>
        <w:rPr>
          <w:szCs w:val="28"/>
        </w:rPr>
      </w:pPr>
      <w:r w:rsidRPr="005309D7">
        <w:rPr>
          <w:szCs w:val="28"/>
        </w:rPr>
        <w:t xml:space="preserve">Айланма ведомостларида объектларнинг бошланғич қолдиғи ой давомидаги харакати ва ой охирига қолдиғи акс эттирилади. </w:t>
      </w:r>
    </w:p>
    <w:p w:rsidR="008A7316" w:rsidRPr="005309D7" w:rsidRDefault="008A7316" w:rsidP="008A7316">
      <w:pPr>
        <w:pStyle w:val="BodyText2"/>
        <w:widowControl/>
        <w:spacing w:line="240" w:lineRule="auto"/>
        <w:ind w:left="0" w:firstLine="567"/>
        <w:rPr>
          <w:b w:val="0"/>
          <w:szCs w:val="28"/>
        </w:rPr>
      </w:pPr>
      <w:r w:rsidRPr="005309D7">
        <w:rPr>
          <w:b w:val="0"/>
          <w:szCs w:val="28"/>
        </w:rPr>
        <w:t>Синтетик счетларда маълумотлар умумлаштирилиб, фақат пул кўрсаткичида ифодалангани учун синтетик ҳисоб синтетик счетлари айланма ведомостлари қўйидагича шаклда бўлади.</w:t>
      </w:r>
    </w:p>
    <w:p w:rsidR="008A7316" w:rsidRPr="005309D7" w:rsidRDefault="008A7316" w:rsidP="008A7316">
      <w:pPr>
        <w:tabs>
          <w:tab w:val="left" w:pos="9214"/>
        </w:tabs>
        <w:jc w:val="both"/>
        <w:rPr>
          <w:rFonts w:ascii="Times New Roman" w:hAnsi="Times New Roman"/>
          <w:szCs w:val="28"/>
        </w:rPr>
      </w:pPr>
    </w:p>
    <w:tbl>
      <w:tblPr>
        <w:tblW w:w="82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42"/>
        <w:gridCol w:w="1843"/>
        <w:gridCol w:w="1085"/>
        <w:gridCol w:w="978"/>
        <w:gridCol w:w="720"/>
        <w:gridCol w:w="720"/>
        <w:gridCol w:w="900"/>
        <w:gridCol w:w="720"/>
      </w:tblGrid>
      <w:tr w:rsidR="008A7316" w:rsidRPr="005309D7" w:rsidTr="00047EA1">
        <w:tblPrEx>
          <w:tblCellMar>
            <w:top w:w="0" w:type="dxa"/>
            <w:bottom w:w="0" w:type="dxa"/>
          </w:tblCellMar>
        </w:tblPrEx>
        <w:trPr>
          <w:cantSplit/>
        </w:trPr>
        <w:tc>
          <w:tcPr>
            <w:tcW w:w="1242" w:type="dxa"/>
            <w:tcBorders>
              <w:bottom w:val="nil"/>
            </w:tcBorders>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 xml:space="preserve">Счетлар </w:t>
            </w:r>
          </w:p>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рақами</w:t>
            </w:r>
          </w:p>
        </w:tc>
        <w:tc>
          <w:tcPr>
            <w:tcW w:w="1843" w:type="dxa"/>
            <w:tcBorders>
              <w:bottom w:val="nil"/>
            </w:tcBorders>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Счетларнинг</w:t>
            </w:r>
          </w:p>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 xml:space="preserve">номи </w:t>
            </w:r>
          </w:p>
        </w:tc>
        <w:tc>
          <w:tcPr>
            <w:tcW w:w="2063" w:type="dxa"/>
            <w:gridSpan w:val="2"/>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Бошлангич қолдиқ</w:t>
            </w:r>
          </w:p>
        </w:tc>
        <w:tc>
          <w:tcPr>
            <w:tcW w:w="1440" w:type="dxa"/>
            <w:gridSpan w:val="2"/>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Айланма</w:t>
            </w:r>
          </w:p>
        </w:tc>
        <w:tc>
          <w:tcPr>
            <w:tcW w:w="1620" w:type="dxa"/>
            <w:gridSpan w:val="2"/>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Охирги қолдиқ</w:t>
            </w:r>
          </w:p>
        </w:tc>
      </w:tr>
      <w:tr w:rsidR="008A7316" w:rsidRPr="005309D7" w:rsidTr="00047EA1">
        <w:tblPrEx>
          <w:tblCellMar>
            <w:top w:w="0" w:type="dxa"/>
            <w:bottom w:w="0" w:type="dxa"/>
          </w:tblCellMar>
        </w:tblPrEx>
        <w:trPr>
          <w:cantSplit/>
        </w:trPr>
        <w:tc>
          <w:tcPr>
            <w:tcW w:w="1242" w:type="dxa"/>
          </w:tcPr>
          <w:p w:rsidR="008A7316" w:rsidRPr="005309D7" w:rsidRDefault="008A7316" w:rsidP="00047EA1">
            <w:pPr>
              <w:tabs>
                <w:tab w:val="left" w:pos="9214"/>
              </w:tabs>
              <w:jc w:val="both"/>
              <w:rPr>
                <w:rFonts w:ascii="Times New Roman" w:hAnsi="Times New Roman"/>
                <w:sz w:val="24"/>
                <w:szCs w:val="24"/>
              </w:rPr>
            </w:pPr>
          </w:p>
        </w:tc>
        <w:tc>
          <w:tcPr>
            <w:tcW w:w="1843" w:type="dxa"/>
          </w:tcPr>
          <w:p w:rsidR="008A7316" w:rsidRPr="005309D7" w:rsidRDefault="008A7316" w:rsidP="00047EA1">
            <w:pPr>
              <w:tabs>
                <w:tab w:val="left" w:pos="9214"/>
              </w:tabs>
              <w:jc w:val="both"/>
              <w:rPr>
                <w:rFonts w:ascii="Times New Roman" w:hAnsi="Times New Roman"/>
                <w:sz w:val="24"/>
                <w:szCs w:val="24"/>
              </w:rPr>
            </w:pPr>
          </w:p>
        </w:tc>
        <w:tc>
          <w:tcPr>
            <w:tcW w:w="1085" w:type="dxa"/>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Дт</w:t>
            </w:r>
          </w:p>
        </w:tc>
        <w:tc>
          <w:tcPr>
            <w:tcW w:w="978" w:type="dxa"/>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Кт</w:t>
            </w:r>
          </w:p>
        </w:tc>
        <w:tc>
          <w:tcPr>
            <w:tcW w:w="720" w:type="dxa"/>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Дт</w:t>
            </w:r>
          </w:p>
        </w:tc>
        <w:tc>
          <w:tcPr>
            <w:tcW w:w="720" w:type="dxa"/>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Кт</w:t>
            </w:r>
          </w:p>
        </w:tc>
        <w:tc>
          <w:tcPr>
            <w:tcW w:w="900" w:type="dxa"/>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Дт</w:t>
            </w:r>
          </w:p>
        </w:tc>
        <w:tc>
          <w:tcPr>
            <w:tcW w:w="720" w:type="dxa"/>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Кт</w:t>
            </w:r>
          </w:p>
        </w:tc>
      </w:tr>
    </w:tbl>
    <w:p w:rsidR="008A7316" w:rsidRPr="005309D7" w:rsidRDefault="008A7316" w:rsidP="008A7316">
      <w:pPr>
        <w:tabs>
          <w:tab w:val="left" w:pos="9214"/>
        </w:tabs>
        <w:ind w:firstLine="567"/>
        <w:jc w:val="both"/>
        <w:rPr>
          <w:rFonts w:ascii="Times New Roman" w:hAnsi="Times New Roman"/>
          <w:szCs w:val="28"/>
        </w:rPr>
      </w:pPr>
    </w:p>
    <w:p w:rsidR="008A7316" w:rsidRPr="005309D7" w:rsidRDefault="008A7316" w:rsidP="008A7316">
      <w:pPr>
        <w:pStyle w:val="BodyTextIndent3"/>
        <w:rPr>
          <w:szCs w:val="28"/>
          <w:lang w:val="uz-Cyrl-UZ"/>
        </w:rPr>
      </w:pPr>
    </w:p>
    <w:p w:rsidR="008A7316" w:rsidRPr="005309D7" w:rsidRDefault="008A7316" w:rsidP="008A7316">
      <w:pPr>
        <w:pStyle w:val="BodyTextIndent3"/>
        <w:rPr>
          <w:szCs w:val="28"/>
          <w:lang w:val="uz-Cyrl-UZ"/>
        </w:rPr>
      </w:pPr>
    </w:p>
    <w:p w:rsidR="008A7316" w:rsidRPr="005309D7" w:rsidRDefault="008A7316" w:rsidP="008A7316">
      <w:pPr>
        <w:pStyle w:val="BodyTextIndent3"/>
        <w:rPr>
          <w:szCs w:val="28"/>
          <w:lang w:val="uz-Cyrl-UZ"/>
        </w:rPr>
      </w:pPr>
      <w:r w:rsidRPr="005309D7">
        <w:rPr>
          <w:szCs w:val="28"/>
          <w:lang w:val="uz-Cyrl-UZ"/>
        </w:rPr>
        <w:t>Аналитик счетларда эса натура ва бошқа ўлчов бирликлари қўлланилиши улар шаклини қўйидаги кўринишда бўлишини тақазо этади.</w:t>
      </w:r>
    </w:p>
    <w:tbl>
      <w:tblPr>
        <w:tblW w:w="874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84"/>
        <w:gridCol w:w="900"/>
        <w:gridCol w:w="720"/>
        <w:gridCol w:w="900"/>
        <w:gridCol w:w="720"/>
        <w:gridCol w:w="919"/>
        <w:gridCol w:w="720"/>
        <w:gridCol w:w="919"/>
        <w:gridCol w:w="682"/>
        <w:gridCol w:w="1080"/>
      </w:tblGrid>
      <w:tr w:rsidR="008A7316" w:rsidRPr="005309D7" w:rsidTr="00047EA1">
        <w:tblPrEx>
          <w:tblCellMar>
            <w:top w:w="0" w:type="dxa"/>
            <w:bottom w:w="0" w:type="dxa"/>
          </w:tblCellMar>
        </w:tblPrEx>
        <w:trPr>
          <w:trHeight w:val="546"/>
        </w:trPr>
        <w:tc>
          <w:tcPr>
            <w:tcW w:w="1184" w:type="dxa"/>
          </w:tcPr>
          <w:p w:rsidR="008A7316" w:rsidRPr="005309D7" w:rsidRDefault="008A7316" w:rsidP="00047EA1">
            <w:pPr>
              <w:tabs>
                <w:tab w:val="left" w:pos="9214"/>
              </w:tabs>
              <w:ind w:right="-108" w:hanging="108"/>
              <w:jc w:val="both"/>
              <w:rPr>
                <w:rFonts w:ascii="Times New Roman" w:hAnsi="Times New Roman"/>
                <w:sz w:val="24"/>
                <w:szCs w:val="24"/>
              </w:rPr>
            </w:pPr>
            <w:r w:rsidRPr="005309D7">
              <w:rPr>
                <w:rFonts w:ascii="Times New Roman" w:hAnsi="Times New Roman"/>
                <w:sz w:val="24"/>
                <w:szCs w:val="24"/>
              </w:rPr>
              <w:t xml:space="preserve">Объектлар номи </w:t>
            </w:r>
          </w:p>
        </w:tc>
        <w:tc>
          <w:tcPr>
            <w:tcW w:w="900" w:type="dxa"/>
          </w:tcPr>
          <w:p w:rsidR="008A7316" w:rsidRPr="005309D7" w:rsidRDefault="008A7316" w:rsidP="00047EA1">
            <w:pPr>
              <w:tabs>
                <w:tab w:val="left" w:pos="9214"/>
              </w:tabs>
              <w:ind w:hanging="108"/>
              <w:jc w:val="both"/>
              <w:rPr>
                <w:rFonts w:ascii="Times New Roman" w:hAnsi="Times New Roman"/>
                <w:sz w:val="24"/>
                <w:szCs w:val="24"/>
              </w:rPr>
            </w:pPr>
            <w:r w:rsidRPr="005309D7">
              <w:rPr>
                <w:rFonts w:ascii="Times New Roman" w:hAnsi="Times New Roman"/>
                <w:sz w:val="24"/>
                <w:szCs w:val="24"/>
              </w:rPr>
              <w:t>Бахоси</w:t>
            </w:r>
          </w:p>
        </w:tc>
        <w:tc>
          <w:tcPr>
            <w:tcW w:w="1620" w:type="dxa"/>
            <w:gridSpan w:val="2"/>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Бошлангич қолдиқ</w:t>
            </w:r>
          </w:p>
          <w:p w:rsidR="008A7316" w:rsidRPr="005309D7" w:rsidRDefault="008A7316" w:rsidP="00047EA1">
            <w:pPr>
              <w:tabs>
                <w:tab w:val="left" w:pos="9214"/>
              </w:tabs>
              <w:jc w:val="both"/>
              <w:rPr>
                <w:rFonts w:ascii="Times New Roman" w:hAnsi="Times New Roman"/>
                <w:sz w:val="24"/>
                <w:szCs w:val="24"/>
              </w:rPr>
            </w:pPr>
          </w:p>
        </w:tc>
        <w:tc>
          <w:tcPr>
            <w:tcW w:w="1639" w:type="dxa"/>
            <w:gridSpan w:val="2"/>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 xml:space="preserve">Кирим </w:t>
            </w:r>
          </w:p>
          <w:p w:rsidR="008A7316" w:rsidRPr="005309D7" w:rsidRDefault="008A7316" w:rsidP="00047EA1">
            <w:pPr>
              <w:tabs>
                <w:tab w:val="left" w:pos="9214"/>
              </w:tabs>
              <w:jc w:val="both"/>
              <w:rPr>
                <w:rFonts w:ascii="Times New Roman" w:hAnsi="Times New Roman"/>
                <w:sz w:val="24"/>
                <w:szCs w:val="24"/>
              </w:rPr>
            </w:pPr>
          </w:p>
          <w:p w:rsidR="008A7316" w:rsidRPr="005309D7" w:rsidRDefault="008A7316" w:rsidP="00047EA1">
            <w:pPr>
              <w:pStyle w:val="caaieiaie3"/>
              <w:widowControl/>
              <w:tabs>
                <w:tab w:val="left" w:pos="9214"/>
              </w:tabs>
              <w:rPr>
                <w:sz w:val="24"/>
                <w:szCs w:val="24"/>
              </w:rPr>
            </w:pPr>
          </w:p>
        </w:tc>
        <w:tc>
          <w:tcPr>
            <w:tcW w:w="1639" w:type="dxa"/>
            <w:gridSpan w:val="2"/>
          </w:tcPr>
          <w:p w:rsidR="008A7316" w:rsidRPr="005309D7" w:rsidRDefault="008A7316" w:rsidP="00047EA1">
            <w:pPr>
              <w:pStyle w:val="caaieiaie4"/>
              <w:widowControl/>
              <w:tabs>
                <w:tab w:val="left" w:pos="9214"/>
              </w:tabs>
              <w:rPr>
                <w:szCs w:val="24"/>
              </w:rPr>
            </w:pPr>
            <w:r w:rsidRPr="005309D7">
              <w:rPr>
                <w:szCs w:val="24"/>
              </w:rPr>
              <w:t>Чиким</w:t>
            </w:r>
          </w:p>
          <w:p w:rsidR="008A7316" w:rsidRPr="005309D7" w:rsidRDefault="008A7316" w:rsidP="00047EA1">
            <w:pPr>
              <w:pStyle w:val="caaieiaie4"/>
              <w:widowControl/>
              <w:tabs>
                <w:tab w:val="left" w:pos="9214"/>
              </w:tabs>
              <w:rPr>
                <w:szCs w:val="24"/>
              </w:rPr>
            </w:pPr>
          </w:p>
          <w:p w:rsidR="008A7316" w:rsidRPr="005309D7" w:rsidRDefault="008A7316" w:rsidP="00047EA1">
            <w:pPr>
              <w:pStyle w:val="caaieiaie4"/>
              <w:widowControl/>
              <w:tabs>
                <w:tab w:val="left" w:pos="9214"/>
              </w:tabs>
              <w:rPr>
                <w:szCs w:val="24"/>
              </w:rPr>
            </w:pPr>
          </w:p>
        </w:tc>
        <w:tc>
          <w:tcPr>
            <w:tcW w:w="1762" w:type="dxa"/>
            <w:gridSpan w:val="2"/>
          </w:tcPr>
          <w:p w:rsidR="008A7316" w:rsidRPr="005309D7" w:rsidRDefault="008A7316" w:rsidP="00047EA1">
            <w:pPr>
              <w:tabs>
                <w:tab w:val="left" w:pos="9214"/>
              </w:tabs>
              <w:jc w:val="both"/>
              <w:rPr>
                <w:rFonts w:ascii="Times New Roman" w:hAnsi="Times New Roman"/>
                <w:sz w:val="24"/>
                <w:szCs w:val="24"/>
              </w:rPr>
            </w:pPr>
            <w:r w:rsidRPr="005309D7">
              <w:rPr>
                <w:rFonts w:ascii="Times New Roman" w:hAnsi="Times New Roman"/>
                <w:sz w:val="24"/>
                <w:szCs w:val="24"/>
              </w:rPr>
              <w:t>Охирги қолдиқ</w:t>
            </w:r>
          </w:p>
        </w:tc>
      </w:tr>
      <w:tr w:rsidR="008A7316" w:rsidRPr="005309D7" w:rsidTr="00047EA1">
        <w:tblPrEx>
          <w:tblCellMar>
            <w:top w:w="0" w:type="dxa"/>
            <w:bottom w:w="0" w:type="dxa"/>
          </w:tblCellMar>
        </w:tblPrEx>
        <w:tc>
          <w:tcPr>
            <w:tcW w:w="2084" w:type="dxa"/>
            <w:gridSpan w:val="2"/>
          </w:tcPr>
          <w:p w:rsidR="008A7316" w:rsidRPr="005309D7" w:rsidRDefault="008A7316" w:rsidP="00047EA1">
            <w:pPr>
              <w:tabs>
                <w:tab w:val="left" w:pos="9214"/>
              </w:tabs>
              <w:jc w:val="both"/>
              <w:rPr>
                <w:rFonts w:ascii="Times New Roman" w:hAnsi="Times New Roman"/>
                <w:sz w:val="24"/>
                <w:szCs w:val="24"/>
              </w:rPr>
            </w:pPr>
          </w:p>
        </w:tc>
        <w:tc>
          <w:tcPr>
            <w:tcW w:w="720" w:type="dxa"/>
          </w:tcPr>
          <w:p w:rsidR="008A7316" w:rsidRPr="005309D7" w:rsidRDefault="008A7316" w:rsidP="00047EA1">
            <w:pPr>
              <w:tabs>
                <w:tab w:val="left" w:pos="9214"/>
              </w:tabs>
              <w:ind w:right="-108"/>
              <w:jc w:val="both"/>
              <w:rPr>
                <w:rFonts w:ascii="Times New Roman" w:hAnsi="Times New Roman"/>
                <w:sz w:val="24"/>
                <w:szCs w:val="24"/>
              </w:rPr>
            </w:pPr>
            <w:r w:rsidRPr="005309D7">
              <w:rPr>
                <w:rFonts w:ascii="Times New Roman" w:hAnsi="Times New Roman"/>
                <w:sz w:val="24"/>
                <w:szCs w:val="24"/>
              </w:rPr>
              <w:t>Сони</w:t>
            </w:r>
          </w:p>
        </w:tc>
        <w:tc>
          <w:tcPr>
            <w:tcW w:w="900" w:type="dxa"/>
          </w:tcPr>
          <w:p w:rsidR="008A7316" w:rsidRPr="005309D7" w:rsidRDefault="008A7316" w:rsidP="00047EA1">
            <w:pPr>
              <w:tabs>
                <w:tab w:val="left" w:pos="9214"/>
              </w:tabs>
              <w:ind w:right="-108"/>
              <w:jc w:val="both"/>
              <w:rPr>
                <w:rFonts w:ascii="Times New Roman" w:hAnsi="Times New Roman"/>
                <w:sz w:val="24"/>
                <w:szCs w:val="24"/>
              </w:rPr>
            </w:pPr>
            <w:r w:rsidRPr="005309D7">
              <w:rPr>
                <w:rFonts w:ascii="Times New Roman" w:hAnsi="Times New Roman"/>
                <w:sz w:val="24"/>
                <w:szCs w:val="24"/>
              </w:rPr>
              <w:t>Сумма</w:t>
            </w:r>
          </w:p>
        </w:tc>
        <w:tc>
          <w:tcPr>
            <w:tcW w:w="720" w:type="dxa"/>
          </w:tcPr>
          <w:p w:rsidR="008A7316" w:rsidRPr="005309D7" w:rsidRDefault="008A7316" w:rsidP="00047EA1">
            <w:pPr>
              <w:tabs>
                <w:tab w:val="left" w:pos="9214"/>
              </w:tabs>
              <w:ind w:right="-108"/>
              <w:jc w:val="both"/>
              <w:rPr>
                <w:rFonts w:ascii="Times New Roman" w:hAnsi="Times New Roman"/>
                <w:sz w:val="24"/>
                <w:szCs w:val="24"/>
              </w:rPr>
            </w:pPr>
            <w:r w:rsidRPr="005309D7">
              <w:rPr>
                <w:rFonts w:ascii="Times New Roman" w:hAnsi="Times New Roman"/>
                <w:sz w:val="24"/>
                <w:szCs w:val="24"/>
              </w:rPr>
              <w:t>Сони</w:t>
            </w:r>
          </w:p>
        </w:tc>
        <w:tc>
          <w:tcPr>
            <w:tcW w:w="919" w:type="dxa"/>
          </w:tcPr>
          <w:p w:rsidR="008A7316" w:rsidRPr="005309D7" w:rsidRDefault="008A7316" w:rsidP="00047EA1">
            <w:pPr>
              <w:tabs>
                <w:tab w:val="left" w:pos="9214"/>
              </w:tabs>
              <w:ind w:right="-108"/>
              <w:jc w:val="both"/>
              <w:rPr>
                <w:rFonts w:ascii="Times New Roman" w:hAnsi="Times New Roman"/>
                <w:sz w:val="24"/>
                <w:szCs w:val="24"/>
              </w:rPr>
            </w:pPr>
            <w:r w:rsidRPr="005309D7">
              <w:rPr>
                <w:rFonts w:ascii="Times New Roman" w:hAnsi="Times New Roman"/>
                <w:sz w:val="24"/>
                <w:szCs w:val="24"/>
              </w:rPr>
              <w:t>Сумма</w:t>
            </w:r>
          </w:p>
        </w:tc>
        <w:tc>
          <w:tcPr>
            <w:tcW w:w="720" w:type="dxa"/>
          </w:tcPr>
          <w:p w:rsidR="008A7316" w:rsidRPr="005309D7" w:rsidRDefault="008A7316" w:rsidP="00047EA1">
            <w:pPr>
              <w:tabs>
                <w:tab w:val="left" w:pos="9214"/>
              </w:tabs>
              <w:ind w:right="-108"/>
              <w:jc w:val="both"/>
              <w:rPr>
                <w:rFonts w:ascii="Times New Roman" w:hAnsi="Times New Roman"/>
                <w:sz w:val="24"/>
                <w:szCs w:val="24"/>
              </w:rPr>
            </w:pPr>
            <w:r w:rsidRPr="005309D7">
              <w:rPr>
                <w:rFonts w:ascii="Times New Roman" w:hAnsi="Times New Roman"/>
                <w:sz w:val="24"/>
                <w:szCs w:val="24"/>
              </w:rPr>
              <w:t>Сони</w:t>
            </w:r>
          </w:p>
        </w:tc>
        <w:tc>
          <w:tcPr>
            <w:tcW w:w="919" w:type="dxa"/>
          </w:tcPr>
          <w:p w:rsidR="008A7316" w:rsidRPr="005309D7" w:rsidRDefault="008A7316" w:rsidP="00047EA1">
            <w:pPr>
              <w:tabs>
                <w:tab w:val="left" w:pos="9214"/>
              </w:tabs>
              <w:ind w:right="-108"/>
              <w:jc w:val="both"/>
              <w:rPr>
                <w:rFonts w:ascii="Times New Roman" w:hAnsi="Times New Roman"/>
                <w:sz w:val="24"/>
                <w:szCs w:val="24"/>
              </w:rPr>
            </w:pPr>
            <w:r w:rsidRPr="005309D7">
              <w:rPr>
                <w:rFonts w:ascii="Times New Roman" w:hAnsi="Times New Roman"/>
                <w:sz w:val="24"/>
                <w:szCs w:val="24"/>
              </w:rPr>
              <w:t>Сумма</w:t>
            </w:r>
          </w:p>
        </w:tc>
        <w:tc>
          <w:tcPr>
            <w:tcW w:w="682" w:type="dxa"/>
          </w:tcPr>
          <w:p w:rsidR="008A7316" w:rsidRPr="005309D7" w:rsidRDefault="008A7316" w:rsidP="00047EA1">
            <w:pPr>
              <w:tabs>
                <w:tab w:val="left" w:pos="9214"/>
              </w:tabs>
              <w:ind w:right="-108"/>
              <w:jc w:val="both"/>
              <w:rPr>
                <w:rFonts w:ascii="Times New Roman" w:hAnsi="Times New Roman"/>
                <w:sz w:val="24"/>
                <w:szCs w:val="24"/>
              </w:rPr>
            </w:pPr>
            <w:r w:rsidRPr="005309D7">
              <w:rPr>
                <w:rFonts w:ascii="Times New Roman" w:hAnsi="Times New Roman"/>
                <w:sz w:val="24"/>
                <w:szCs w:val="24"/>
              </w:rPr>
              <w:t>Сони</w:t>
            </w:r>
          </w:p>
        </w:tc>
        <w:tc>
          <w:tcPr>
            <w:tcW w:w="1080" w:type="dxa"/>
          </w:tcPr>
          <w:p w:rsidR="008A7316" w:rsidRPr="005309D7" w:rsidRDefault="008A7316" w:rsidP="00047EA1">
            <w:pPr>
              <w:tabs>
                <w:tab w:val="left" w:pos="9214"/>
              </w:tabs>
              <w:ind w:right="-108" w:hanging="108"/>
              <w:jc w:val="both"/>
              <w:rPr>
                <w:rFonts w:ascii="Times New Roman" w:hAnsi="Times New Roman"/>
                <w:sz w:val="24"/>
                <w:szCs w:val="24"/>
              </w:rPr>
            </w:pPr>
            <w:r w:rsidRPr="005309D7">
              <w:rPr>
                <w:rFonts w:ascii="Times New Roman" w:hAnsi="Times New Roman"/>
                <w:sz w:val="24"/>
                <w:szCs w:val="24"/>
              </w:rPr>
              <w:t>Сумма</w:t>
            </w:r>
          </w:p>
        </w:tc>
      </w:tr>
    </w:tbl>
    <w:p w:rsidR="008A7316" w:rsidRPr="005309D7" w:rsidRDefault="008A7316" w:rsidP="008A7316">
      <w:pPr>
        <w:pStyle w:val="BodyText3"/>
        <w:widowControl/>
        <w:spacing w:before="0" w:after="0" w:line="240" w:lineRule="auto"/>
        <w:ind w:right="0"/>
        <w:rPr>
          <w:szCs w:val="28"/>
        </w:rPr>
      </w:pPr>
    </w:p>
    <w:p w:rsidR="008A7316" w:rsidRPr="005309D7" w:rsidRDefault="008A7316" w:rsidP="008A7316">
      <w:pPr>
        <w:tabs>
          <w:tab w:val="left" w:pos="9214"/>
        </w:tabs>
        <w:ind w:firstLine="567"/>
        <w:jc w:val="both"/>
        <w:rPr>
          <w:rFonts w:ascii="Times New Roman" w:hAnsi="Times New Roman"/>
          <w:szCs w:val="28"/>
        </w:rPr>
      </w:pPr>
      <w:r w:rsidRPr="005309D7">
        <w:rPr>
          <w:rFonts w:ascii="Times New Roman" w:hAnsi="Times New Roman"/>
          <w:szCs w:val="28"/>
        </w:rPr>
        <w:t xml:space="preserve"> Аналитик қайси синтетик счет доирасида очилган бўлса, уни айланма қайдномадаги маълумотлар тегишли синтетик счет маълумотлари билан мос келиши зарур. Синтентик ҳисоб счетлари бўйича айланма бошланғич қолдиқ қаторидаги Дебет ва Кредит суммалари тенг келиши шарт бу тенглик улардаги кўрсаткичлар хўжалик маблағлари (актив счетлар) ва улар ташкил топиш манбалари (пассив счетлар) бошланғич қолдиқларини билдириши билан изоҳланади. Айланма бўлмидаги Дебет ва Кредит суммалари жамининг ҳам тенглиги зарурий шарт бўлиб, бу тенглик эса хўжалик жараёнларини бухгалтерия проводкаси орқали бир вақтда бир хил суммани бир счетнинг дебети ва икки счет кредитида икки ёқламаёзув орқали акс эттириши билан изоҳланади. Охирги бўлимдаги Дебет ва Кредит суммалар жами тенглиги корхонадиги мавжуд бўлган хўжалик маблағлар ва улар ташкил топган манбаларини айланма қайднома тузилаётган вақтдаги миқдор ҳолатини билдириши билан тушунтирилади.</w:t>
      </w:r>
    </w:p>
    <w:p w:rsidR="008A7316" w:rsidRPr="005309D7" w:rsidRDefault="008A7316" w:rsidP="008A7316">
      <w:pPr>
        <w:tabs>
          <w:tab w:val="left" w:pos="9214"/>
        </w:tabs>
        <w:jc w:val="both"/>
        <w:rPr>
          <w:rFonts w:ascii="Times New Roman" w:hAnsi="Times New Roman"/>
          <w:szCs w:val="28"/>
        </w:rPr>
      </w:pPr>
    </w:p>
    <w:p w:rsidR="008A7316" w:rsidRPr="005309D7" w:rsidRDefault="008A7316" w:rsidP="008A7316">
      <w:pPr>
        <w:ind w:firstLine="720"/>
        <w:jc w:val="both"/>
        <w:rPr>
          <w:rFonts w:ascii="Times New Roman" w:hAnsi="Times New Roman"/>
          <w:b/>
          <w:szCs w:val="28"/>
        </w:rPr>
      </w:pPr>
      <w:r w:rsidRPr="005309D7">
        <w:rPr>
          <w:rFonts w:ascii="Times New Roman" w:hAnsi="Times New Roman"/>
          <w:b/>
          <w:szCs w:val="28"/>
        </w:rPr>
        <w:lastRenderedPageBreak/>
        <w:t>Хулоса.</w:t>
      </w:r>
    </w:p>
    <w:p w:rsidR="008A7316" w:rsidRPr="005309D7" w:rsidRDefault="008A7316" w:rsidP="008A7316">
      <w:pPr>
        <w:pStyle w:val="BodyText2"/>
        <w:widowControl/>
        <w:numPr>
          <w:ilvl w:val="12"/>
          <w:numId w:val="0"/>
        </w:numPr>
        <w:spacing w:line="240" w:lineRule="auto"/>
        <w:ind w:firstLine="709"/>
        <w:rPr>
          <w:b w:val="0"/>
          <w:szCs w:val="28"/>
        </w:rPr>
      </w:pPr>
      <w:r w:rsidRPr="005309D7">
        <w:rPr>
          <w:b w:val="0"/>
          <w:szCs w:val="28"/>
        </w:rPr>
        <w:t xml:space="preserve">Счетлар тизими хужалик маблагларни ташкил топиш манбаларини, хужалик жараёни натижасида уларни таркибий, микдорий ва харакат жихатидан узгариб боришини иктисодий гуруҳлаш ва доимо тезкор назорат килиб боришдир. </w:t>
      </w:r>
    </w:p>
    <w:p w:rsidR="008A7316" w:rsidRPr="005309D7" w:rsidRDefault="008A7316" w:rsidP="008A7316">
      <w:pPr>
        <w:numPr>
          <w:ilvl w:val="12"/>
          <w:numId w:val="0"/>
        </w:numPr>
        <w:ind w:firstLine="720"/>
        <w:jc w:val="both"/>
        <w:rPr>
          <w:rFonts w:ascii="Times New Roman" w:hAnsi="Times New Roman"/>
          <w:szCs w:val="28"/>
        </w:rPr>
      </w:pPr>
      <w:r w:rsidRPr="005309D7">
        <w:rPr>
          <w:rFonts w:ascii="Times New Roman" w:hAnsi="Times New Roman"/>
          <w:szCs w:val="28"/>
        </w:rPr>
        <w:t>Корхона фаолияти ёппасига, узлуксиз ҳисоб килиб борилар экан, корхона барча мулкини курганиб, уларни хусусиятларини яхшилаб англаб етмок керакдир. Корхона мулклари ҳисоби тулик юритилар экан, ҳисоб ишларини осонлаштириш, окилона ташкил этиш максадида счетлар режаси ишлаб чикилгандир.</w:t>
      </w:r>
    </w:p>
    <w:p w:rsidR="008A7316" w:rsidRPr="005309D7" w:rsidRDefault="008A7316" w:rsidP="008A7316">
      <w:pPr>
        <w:numPr>
          <w:ilvl w:val="12"/>
          <w:numId w:val="0"/>
        </w:numPr>
        <w:tabs>
          <w:tab w:val="left" w:pos="9214"/>
        </w:tabs>
        <w:ind w:firstLine="709"/>
        <w:jc w:val="both"/>
        <w:rPr>
          <w:rFonts w:ascii="Times New Roman" w:hAnsi="Times New Roman"/>
          <w:szCs w:val="28"/>
        </w:rPr>
      </w:pPr>
      <w:r w:rsidRPr="005309D7">
        <w:rPr>
          <w:rFonts w:ascii="Times New Roman" w:hAnsi="Times New Roman"/>
          <w:szCs w:val="28"/>
        </w:rPr>
        <w:t>Икки ёклама ёзув-бу хужалик жараёнида вужудга келадиган узгаришларни счетлар тизими оркали ифодаланишидир.</w:t>
      </w:r>
    </w:p>
    <w:p w:rsidR="008A7316" w:rsidRPr="005309D7" w:rsidRDefault="008A7316" w:rsidP="008A7316">
      <w:pPr>
        <w:numPr>
          <w:ilvl w:val="12"/>
          <w:numId w:val="0"/>
        </w:numPr>
        <w:tabs>
          <w:tab w:val="left" w:pos="9214"/>
        </w:tabs>
        <w:ind w:firstLine="709"/>
        <w:jc w:val="both"/>
        <w:rPr>
          <w:rFonts w:ascii="Times New Roman" w:hAnsi="Times New Roman"/>
          <w:szCs w:val="28"/>
        </w:rPr>
      </w:pPr>
      <w:r w:rsidRPr="005309D7">
        <w:rPr>
          <w:rFonts w:ascii="Times New Roman" w:hAnsi="Times New Roman"/>
          <w:szCs w:val="28"/>
        </w:rPr>
        <w:t xml:space="preserve">Икки ёклама ёзув усулини аҳамияти шундаки, уни ёрдамида, ҳисоб ишлари тугри юритилаётганлигини назорат килиб бориш имконияти яратилади. Хужалик жараёнини бир счетининг дебети ва иккинчи счетни кредитида акс эттирилиши бухгалтерия утказмаси дейилади. </w:t>
      </w:r>
    </w:p>
    <w:p w:rsidR="008A7316" w:rsidRPr="005309D7" w:rsidRDefault="008A7316" w:rsidP="008A7316">
      <w:pPr>
        <w:pStyle w:val="a5"/>
        <w:numPr>
          <w:ilvl w:val="12"/>
          <w:numId w:val="0"/>
        </w:numPr>
        <w:ind w:firstLine="709"/>
        <w:rPr>
          <w:rFonts w:ascii="Times New Roman" w:hAnsi="Times New Roman"/>
          <w:szCs w:val="28"/>
        </w:rPr>
      </w:pPr>
      <w:r w:rsidRPr="005309D7">
        <w:rPr>
          <w:rFonts w:ascii="Times New Roman" w:hAnsi="Times New Roman"/>
          <w:szCs w:val="28"/>
        </w:rPr>
        <w:t>Счетларни улар маълумотларни кай даражада акс эттиришига караб синтетик ва аналитик счетларга ажаратиш мумкин. Синтетик счетларда хужалик маблаглари ва улар ташкил топиш манбалари ҳакидаги маълумотлар умумлаштириб, пул улчов бирилигида акс эттирилади. Синтетик счетлар оркали юритиладиган ҳисоб эса, синтетик ҳисоб деб аталади.</w:t>
      </w:r>
    </w:p>
    <w:p w:rsidR="008A7316" w:rsidRPr="005309D7" w:rsidRDefault="008A7316" w:rsidP="008A7316">
      <w:pPr>
        <w:numPr>
          <w:ilvl w:val="12"/>
          <w:numId w:val="0"/>
        </w:numPr>
        <w:tabs>
          <w:tab w:val="left" w:pos="9214"/>
        </w:tabs>
        <w:ind w:firstLine="709"/>
        <w:jc w:val="both"/>
        <w:rPr>
          <w:rFonts w:ascii="Times New Roman" w:hAnsi="Times New Roman"/>
          <w:szCs w:val="28"/>
        </w:rPr>
      </w:pPr>
      <w:r w:rsidRPr="005309D7">
        <w:rPr>
          <w:rFonts w:ascii="Times New Roman" w:hAnsi="Times New Roman"/>
          <w:szCs w:val="28"/>
        </w:rPr>
        <w:t xml:space="preserve">Аналитик счетлар эса хужалик маблаглар ва улар ташкил топиш манбалари ҳакидаги маълумотларни улар алоҳида турлари буйича, аник курсаткичлар оркали олишда фойдаланилади. Аналитик счетлар микдори у кулланаётган корхона, ташкилот ва муассасанинг халк хужалиги кайси соҳасида эканлигига, уларнинг фаолият тури катта ёки кичиклигига боглик булади. Аналитик счетлар буйича юритиладиган ҳисоб аналитик ҳисоб дейилади. </w:t>
      </w:r>
    </w:p>
    <w:p w:rsidR="008A7316" w:rsidRPr="005309D7" w:rsidRDefault="008A7316" w:rsidP="008A7316">
      <w:pPr>
        <w:numPr>
          <w:ilvl w:val="12"/>
          <w:numId w:val="0"/>
        </w:numPr>
        <w:tabs>
          <w:tab w:val="left" w:pos="9214"/>
        </w:tabs>
        <w:ind w:firstLine="709"/>
        <w:jc w:val="both"/>
        <w:rPr>
          <w:rFonts w:ascii="Times New Roman" w:hAnsi="Times New Roman"/>
          <w:szCs w:val="28"/>
        </w:rPr>
      </w:pPr>
      <w:r w:rsidRPr="005309D7">
        <w:rPr>
          <w:rFonts w:ascii="Times New Roman" w:hAnsi="Times New Roman"/>
          <w:szCs w:val="28"/>
        </w:rPr>
        <w:t>Айланма ведомостлари икки хил булади:</w:t>
      </w:r>
    </w:p>
    <w:p w:rsidR="008A7316" w:rsidRPr="005309D7" w:rsidRDefault="008A7316" w:rsidP="008A7316">
      <w:pPr>
        <w:numPr>
          <w:ilvl w:val="0"/>
          <w:numId w:val="24"/>
        </w:numPr>
        <w:tabs>
          <w:tab w:val="left" w:pos="9214"/>
        </w:tabs>
        <w:ind w:left="0" w:firstLine="709"/>
        <w:jc w:val="both"/>
        <w:rPr>
          <w:rFonts w:ascii="Times New Roman" w:hAnsi="Times New Roman"/>
          <w:szCs w:val="28"/>
        </w:rPr>
      </w:pPr>
      <w:r w:rsidRPr="005309D7">
        <w:rPr>
          <w:rFonts w:ascii="Times New Roman" w:hAnsi="Times New Roman"/>
          <w:szCs w:val="28"/>
        </w:rPr>
        <w:t>Синтетик ҳисоб синтетик счетлари буйича айланма ведомости.</w:t>
      </w:r>
    </w:p>
    <w:p w:rsidR="008A7316" w:rsidRPr="005309D7" w:rsidRDefault="008A7316" w:rsidP="008A7316">
      <w:pPr>
        <w:numPr>
          <w:ilvl w:val="0"/>
          <w:numId w:val="25"/>
        </w:numPr>
        <w:tabs>
          <w:tab w:val="left" w:pos="9214"/>
        </w:tabs>
        <w:ind w:left="0" w:firstLine="709"/>
        <w:jc w:val="both"/>
        <w:rPr>
          <w:rFonts w:ascii="Times New Roman" w:hAnsi="Times New Roman"/>
          <w:szCs w:val="28"/>
        </w:rPr>
      </w:pPr>
      <w:r w:rsidRPr="005309D7">
        <w:rPr>
          <w:rFonts w:ascii="Times New Roman" w:hAnsi="Times New Roman"/>
          <w:szCs w:val="28"/>
        </w:rPr>
        <w:t>Аналитик ҳисоб аналитик счетлари буйича айланма ведомости.</w:t>
      </w:r>
    </w:p>
    <w:p w:rsidR="008A7316" w:rsidRPr="005309D7" w:rsidRDefault="008A7316" w:rsidP="008A7316">
      <w:pPr>
        <w:jc w:val="both"/>
        <w:rPr>
          <w:rFonts w:ascii="Times New Roman" w:hAnsi="Times New Roman"/>
          <w:b/>
          <w:szCs w:val="28"/>
          <w:lang w:val="uz-Cyrl-UZ"/>
        </w:rPr>
      </w:pPr>
    </w:p>
    <w:p w:rsidR="008A7316" w:rsidRPr="005309D7" w:rsidRDefault="008A7316" w:rsidP="008A7316">
      <w:pPr>
        <w:jc w:val="both"/>
        <w:rPr>
          <w:rFonts w:ascii="Times New Roman" w:hAnsi="Times New Roman"/>
          <w:b/>
          <w:szCs w:val="28"/>
        </w:rPr>
      </w:pPr>
      <w:r w:rsidRPr="005309D7">
        <w:rPr>
          <w:rFonts w:ascii="Times New Roman" w:hAnsi="Times New Roman"/>
          <w:b/>
          <w:szCs w:val="28"/>
        </w:rPr>
        <w:tab/>
        <w:t>Таянч иборалари.</w:t>
      </w:r>
    </w:p>
    <w:p w:rsidR="008A7316" w:rsidRPr="005309D7" w:rsidRDefault="008A7316" w:rsidP="008A7316">
      <w:pPr>
        <w:pStyle w:val="BodyTextIndent2"/>
        <w:rPr>
          <w:rFonts w:ascii="Times New Roman" w:hAnsi="Times New Roman"/>
          <w:szCs w:val="28"/>
        </w:rPr>
      </w:pPr>
      <w:r w:rsidRPr="005309D7">
        <w:rPr>
          <w:rFonts w:ascii="Times New Roman" w:hAnsi="Times New Roman"/>
          <w:szCs w:val="28"/>
        </w:rPr>
        <w:t>Счетлар режаси, счетлар тизими, балансдаги счетлар, балансдан ташкари счетлар, актив ва пассив счетлар, маблаг ва манба, оборот, синтетик хисоб, аналитик хисоб, айланма ведомост.</w:t>
      </w:r>
    </w:p>
    <w:p w:rsidR="008A7316" w:rsidRPr="005309D7" w:rsidRDefault="008A7316" w:rsidP="008A7316">
      <w:pPr>
        <w:jc w:val="both"/>
        <w:rPr>
          <w:rFonts w:ascii="Times New Roman" w:hAnsi="Times New Roman"/>
          <w:b/>
          <w:szCs w:val="28"/>
        </w:rPr>
      </w:pPr>
    </w:p>
    <w:p w:rsidR="008A7316" w:rsidRPr="005309D7" w:rsidRDefault="008A7316" w:rsidP="008A7316">
      <w:pPr>
        <w:jc w:val="both"/>
        <w:rPr>
          <w:rFonts w:ascii="Times New Roman" w:hAnsi="Times New Roman"/>
          <w:b/>
          <w:szCs w:val="28"/>
        </w:rPr>
      </w:pPr>
      <w:r w:rsidRPr="005309D7">
        <w:rPr>
          <w:rFonts w:ascii="Times New Roman" w:hAnsi="Times New Roman"/>
          <w:b/>
          <w:szCs w:val="28"/>
        </w:rPr>
        <w:tab/>
        <w:t>Мавзу юзасидан назорат саволлари ва топшириқлар.</w:t>
      </w:r>
    </w:p>
    <w:p w:rsidR="008A7316" w:rsidRPr="005309D7" w:rsidRDefault="008A7316" w:rsidP="008A7316">
      <w:pPr>
        <w:pStyle w:val="a5"/>
        <w:numPr>
          <w:ilvl w:val="0"/>
          <w:numId w:val="23"/>
        </w:numPr>
        <w:tabs>
          <w:tab w:val="clear" w:pos="360"/>
          <w:tab w:val="left" w:pos="993"/>
          <w:tab w:val="num" w:pos="1069"/>
        </w:tabs>
        <w:ind w:left="993" w:hanging="426"/>
        <w:rPr>
          <w:rFonts w:ascii="Times New Roman" w:hAnsi="Times New Roman"/>
          <w:szCs w:val="28"/>
        </w:rPr>
      </w:pPr>
      <w:r w:rsidRPr="005309D7">
        <w:rPr>
          <w:rFonts w:ascii="Times New Roman" w:hAnsi="Times New Roman"/>
          <w:szCs w:val="28"/>
        </w:rPr>
        <w:t>Счетлар тизими нима?</w:t>
      </w:r>
    </w:p>
    <w:p w:rsidR="008A7316" w:rsidRPr="005309D7" w:rsidRDefault="008A7316" w:rsidP="008A7316">
      <w:pPr>
        <w:numPr>
          <w:ilvl w:val="0"/>
          <w:numId w:val="23"/>
        </w:numPr>
        <w:tabs>
          <w:tab w:val="clear" w:pos="360"/>
          <w:tab w:val="left" w:pos="993"/>
          <w:tab w:val="num" w:pos="1069"/>
        </w:tabs>
        <w:ind w:left="993" w:hanging="426"/>
        <w:jc w:val="both"/>
        <w:rPr>
          <w:rFonts w:ascii="Times New Roman" w:hAnsi="Times New Roman"/>
          <w:szCs w:val="28"/>
        </w:rPr>
      </w:pPr>
      <w:r w:rsidRPr="005309D7">
        <w:rPr>
          <w:rFonts w:ascii="Times New Roman" w:hAnsi="Times New Roman"/>
          <w:szCs w:val="28"/>
        </w:rPr>
        <w:t>Счетларнинг тузилишини айтинг.</w:t>
      </w:r>
    </w:p>
    <w:p w:rsidR="008A7316" w:rsidRPr="005309D7" w:rsidRDefault="008A7316" w:rsidP="008A7316">
      <w:pPr>
        <w:numPr>
          <w:ilvl w:val="0"/>
          <w:numId w:val="23"/>
        </w:numPr>
        <w:tabs>
          <w:tab w:val="clear" w:pos="360"/>
          <w:tab w:val="left" w:pos="993"/>
          <w:tab w:val="num" w:pos="1069"/>
        </w:tabs>
        <w:ind w:left="993" w:hanging="426"/>
        <w:jc w:val="both"/>
        <w:rPr>
          <w:rFonts w:ascii="Times New Roman" w:hAnsi="Times New Roman"/>
          <w:szCs w:val="28"/>
        </w:rPr>
      </w:pPr>
      <w:r w:rsidRPr="005309D7">
        <w:rPr>
          <w:rFonts w:ascii="Times New Roman" w:hAnsi="Times New Roman"/>
          <w:szCs w:val="28"/>
        </w:rPr>
        <w:lastRenderedPageBreak/>
        <w:t>Икки ёклама ёзув нима?</w:t>
      </w:r>
    </w:p>
    <w:p w:rsidR="008A7316" w:rsidRPr="005309D7" w:rsidRDefault="008A7316" w:rsidP="008A7316">
      <w:pPr>
        <w:numPr>
          <w:ilvl w:val="0"/>
          <w:numId w:val="23"/>
        </w:numPr>
        <w:tabs>
          <w:tab w:val="clear" w:pos="360"/>
          <w:tab w:val="left" w:pos="993"/>
          <w:tab w:val="num" w:pos="1069"/>
        </w:tabs>
        <w:ind w:left="993" w:hanging="426"/>
        <w:jc w:val="both"/>
        <w:rPr>
          <w:rFonts w:ascii="Times New Roman" w:hAnsi="Times New Roman"/>
          <w:szCs w:val="28"/>
        </w:rPr>
      </w:pPr>
      <w:r w:rsidRPr="005309D7">
        <w:rPr>
          <w:rFonts w:ascii="Times New Roman" w:hAnsi="Times New Roman"/>
          <w:szCs w:val="28"/>
        </w:rPr>
        <w:t>Бухгалтерия проводаси деганда нимани тушунасиз?</w:t>
      </w:r>
    </w:p>
    <w:p w:rsidR="008A7316" w:rsidRPr="005309D7" w:rsidRDefault="008A7316" w:rsidP="008A7316">
      <w:pPr>
        <w:numPr>
          <w:ilvl w:val="0"/>
          <w:numId w:val="23"/>
        </w:numPr>
        <w:tabs>
          <w:tab w:val="clear" w:pos="360"/>
          <w:tab w:val="left" w:pos="993"/>
          <w:tab w:val="num" w:pos="1069"/>
        </w:tabs>
        <w:ind w:left="993" w:hanging="426"/>
        <w:jc w:val="both"/>
        <w:rPr>
          <w:rFonts w:ascii="Times New Roman" w:hAnsi="Times New Roman"/>
          <w:szCs w:val="28"/>
        </w:rPr>
      </w:pPr>
      <w:r w:rsidRPr="005309D7">
        <w:rPr>
          <w:rFonts w:ascii="Times New Roman" w:hAnsi="Times New Roman"/>
          <w:szCs w:val="28"/>
        </w:rPr>
        <w:t>Синтетик ва аналитик хисобларнинг фарки ва узаро богликлиги нимада?</w:t>
      </w:r>
    </w:p>
    <w:p w:rsidR="008A7316" w:rsidRPr="005309D7" w:rsidRDefault="008A7316" w:rsidP="008A7316">
      <w:pPr>
        <w:numPr>
          <w:ilvl w:val="0"/>
          <w:numId w:val="23"/>
        </w:numPr>
        <w:tabs>
          <w:tab w:val="clear" w:pos="360"/>
          <w:tab w:val="left" w:pos="993"/>
          <w:tab w:val="num" w:pos="1069"/>
        </w:tabs>
        <w:ind w:left="993" w:hanging="426"/>
        <w:jc w:val="both"/>
        <w:rPr>
          <w:rFonts w:ascii="Times New Roman" w:hAnsi="Times New Roman"/>
          <w:szCs w:val="28"/>
        </w:rPr>
      </w:pPr>
      <w:r w:rsidRPr="005309D7">
        <w:rPr>
          <w:rFonts w:ascii="Times New Roman" w:hAnsi="Times New Roman"/>
          <w:szCs w:val="28"/>
        </w:rPr>
        <w:t>Айланма ведомост, унинг турларини айтинг.</w:t>
      </w:r>
    </w:p>
    <w:p w:rsidR="008A7316" w:rsidRPr="005309D7" w:rsidRDefault="008A7316" w:rsidP="008A7316">
      <w:pPr>
        <w:numPr>
          <w:ilvl w:val="0"/>
          <w:numId w:val="23"/>
        </w:numPr>
        <w:tabs>
          <w:tab w:val="clear" w:pos="360"/>
          <w:tab w:val="left" w:pos="993"/>
          <w:tab w:val="num" w:pos="1069"/>
        </w:tabs>
        <w:ind w:left="993" w:hanging="426"/>
        <w:jc w:val="both"/>
        <w:rPr>
          <w:rFonts w:ascii="Times New Roman" w:hAnsi="Times New Roman"/>
          <w:szCs w:val="28"/>
        </w:rPr>
      </w:pPr>
      <w:r w:rsidRPr="005309D7">
        <w:rPr>
          <w:rFonts w:ascii="Times New Roman" w:hAnsi="Times New Roman"/>
          <w:szCs w:val="28"/>
        </w:rPr>
        <w:t>Айланма ведомостларнинг ахамияти нимада?</w:t>
      </w:r>
    </w:p>
    <w:p w:rsidR="008A7316" w:rsidRPr="005309D7" w:rsidRDefault="008A7316" w:rsidP="008A7316">
      <w:pPr>
        <w:jc w:val="both"/>
        <w:rPr>
          <w:rFonts w:ascii="Times New Roman" w:hAnsi="Times New Roman"/>
          <w:b/>
          <w:szCs w:val="28"/>
        </w:rPr>
      </w:pPr>
    </w:p>
    <w:p w:rsidR="008A7316" w:rsidRPr="005309D7" w:rsidRDefault="008A7316" w:rsidP="008A7316">
      <w:pPr>
        <w:jc w:val="both"/>
        <w:rPr>
          <w:rFonts w:ascii="Times New Roman" w:hAnsi="Times New Roman"/>
          <w:b/>
          <w:szCs w:val="28"/>
        </w:rPr>
      </w:pPr>
      <w:r w:rsidRPr="005309D7">
        <w:rPr>
          <w:rFonts w:ascii="Times New Roman" w:hAnsi="Times New Roman"/>
          <w:b/>
          <w:szCs w:val="28"/>
        </w:rPr>
        <w:tab/>
        <w:t>Адабиётлар.</w:t>
      </w:r>
    </w:p>
    <w:p w:rsidR="008A7316" w:rsidRPr="005309D7" w:rsidRDefault="008A7316" w:rsidP="008A7316">
      <w:pPr>
        <w:numPr>
          <w:ilvl w:val="0"/>
          <w:numId w:val="26"/>
        </w:numPr>
        <w:tabs>
          <w:tab w:val="clear" w:pos="927"/>
          <w:tab w:val="num" w:pos="851"/>
        </w:tabs>
        <w:ind w:left="851" w:hanging="284"/>
        <w:jc w:val="both"/>
        <w:rPr>
          <w:rFonts w:ascii="Times New Roman" w:hAnsi="Times New Roman"/>
          <w:szCs w:val="28"/>
        </w:rPr>
      </w:pPr>
      <w:r w:rsidRPr="005309D7">
        <w:rPr>
          <w:rFonts w:ascii="Times New Roman" w:hAnsi="Times New Roman"/>
          <w:szCs w:val="28"/>
        </w:rPr>
        <w:t xml:space="preserve">Абдуллаев А, Қаюмов И. Бухгалтерия ҳисоби. – Т.: «Минҳож».- 2002 й. </w:t>
      </w:r>
    </w:p>
    <w:p w:rsidR="008A7316" w:rsidRPr="005309D7" w:rsidRDefault="008A7316" w:rsidP="008A7316">
      <w:pPr>
        <w:numPr>
          <w:ilvl w:val="0"/>
          <w:numId w:val="26"/>
        </w:numPr>
        <w:tabs>
          <w:tab w:val="clear" w:pos="927"/>
          <w:tab w:val="num" w:pos="851"/>
        </w:tabs>
        <w:ind w:left="851" w:hanging="284"/>
        <w:jc w:val="both"/>
        <w:rPr>
          <w:rFonts w:ascii="Times New Roman" w:hAnsi="Times New Roman"/>
          <w:szCs w:val="28"/>
        </w:rPr>
      </w:pPr>
      <w:r w:rsidRPr="005309D7">
        <w:rPr>
          <w:rFonts w:ascii="Times New Roman" w:hAnsi="Times New Roman"/>
          <w:szCs w:val="28"/>
        </w:rPr>
        <w:t>Астахов В.П. Теория бух. учёта Учеб. Пос. -М.: ИКЦ МарТ Ростов н/Д, 2004</w:t>
      </w:r>
    </w:p>
    <w:p w:rsidR="008A7316" w:rsidRPr="005309D7" w:rsidRDefault="008A7316" w:rsidP="008A7316">
      <w:pPr>
        <w:numPr>
          <w:ilvl w:val="0"/>
          <w:numId w:val="26"/>
        </w:numPr>
        <w:tabs>
          <w:tab w:val="clear" w:pos="927"/>
          <w:tab w:val="num" w:pos="851"/>
        </w:tabs>
        <w:ind w:left="851" w:hanging="284"/>
        <w:jc w:val="both"/>
        <w:rPr>
          <w:rFonts w:ascii="Times New Roman" w:hAnsi="Times New Roman"/>
          <w:szCs w:val="28"/>
        </w:rPr>
      </w:pPr>
      <w:r w:rsidRPr="005309D7">
        <w:rPr>
          <w:rFonts w:ascii="Times New Roman" w:hAnsi="Times New Roman"/>
          <w:szCs w:val="28"/>
        </w:rPr>
        <w:t>Бобожонов О, Жуманиёзов К. Молиявий ҳисоб. – Т.: Молия.- 2002.</w:t>
      </w:r>
    </w:p>
    <w:p w:rsidR="008A7316" w:rsidRPr="005309D7" w:rsidRDefault="008A7316" w:rsidP="008A7316">
      <w:pPr>
        <w:numPr>
          <w:ilvl w:val="0"/>
          <w:numId w:val="26"/>
        </w:numPr>
        <w:tabs>
          <w:tab w:val="clear" w:pos="927"/>
          <w:tab w:val="num" w:pos="851"/>
        </w:tabs>
        <w:ind w:left="851" w:hanging="284"/>
        <w:jc w:val="both"/>
        <w:rPr>
          <w:rFonts w:ascii="Times New Roman" w:hAnsi="Times New Roman"/>
          <w:szCs w:val="28"/>
        </w:rPr>
      </w:pPr>
      <w:r w:rsidRPr="005309D7">
        <w:rPr>
          <w:rFonts w:ascii="Times New Roman" w:hAnsi="Times New Roman"/>
          <w:szCs w:val="28"/>
        </w:rPr>
        <w:t>Гетьман В.Г. Финансовый учет. – М.: ФиС.- 2004.</w:t>
      </w:r>
    </w:p>
    <w:p w:rsidR="008A7316" w:rsidRPr="005309D7" w:rsidRDefault="008A7316" w:rsidP="008A7316">
      <w:pPr>
        <w:numPr>
          <w:ilvl w:val="0"/>
          <w:numId w:val="26"/>
        </w:numPr>
        <w:tabs>
          <w:tab w:val="clear" w:pos="927"/>
          <w:tab w:val="num" w:pos="851"/>
        </w:tabs>
        <w:ind w:left="851" w:hanging="284"/>
        <w:jc w:val="both"/>
        <w:rPr>
          <w:rFonts w:ascii="Times New Roman" w:hAnsi="Times New Roman"/>
          <w:szCs w:val="28"/>
        </w:rPr>
      </w:pPr>
      <w:r w:rsidRPr="005309D7">
        <w:rPr>
          <w:rFonts w:ascii="Times New Roman" w:hAnsi="Times New Roman"/>
          <w:szCs w:val="28"/>
        </w:rPr>
        <w:t>Гусева Г.Н.,Шеина Г.Н. Основы бух. Учёта: теория, практика, тесты.  Учеб. Пос.  - М.:Ф и С, 2004</w:t>
      </w:r>
    </w:p>
    <w:p w:rsidR="008A7316" w:rsidRPr="005309D7" w:rsidRDefault="008A7316" w:rsidP="008A7316">
      <w:pPr>
        <w:numPr>
          <w:ilvl w:val="0"/>
          <w:numId w:val="26"/>
        </w:numPr>
        <w:tabs>
          <w:tab w:val="clear" w:pos="927"/>
          <w:tab w:val="num" w:pos="851"/>
        </w:tabs>
        <w:ind w:left="851" w:hanging="284"/>
        <w:jc w:val="both"/>
        <w:rPr>
          <w:rFonts w:ascii="Times New Roman" w:hAnsi="Times New Roman"/>
          <w:szCs w:val="28"/>
        </w:rPr>
      </w:pPr>
      <w:r w:rsidRPr="005309D7">
        <w:rPr>
          <w:rFonts w:ascii="Times New Roman" w:hAnsi="Times New Roman"/>
          <w:szCs w:val="28"/>
        </w:rPr>
        <w:t>Кутер М.И. Теория бухгалтерского учёта учебник.  -М.: Ф и С, 2004</w:t>
      </w:r>
    </w:p>
    <w:p w:rsidR="008A7316" w:rsidRPr="005309D7" w:rsidRDefault="008A7316" w:rsidP="008A7316">
      <w:pPr>
        <w:numPr>
          <w:ilvl w:val="0"/>
          <w:numId w:val="26"/>
        </w:numPr>
        <w:tabs>
          <w:tab w:val="clear" w:pos="927"/>
          <w:tab w:val="num" w:pos="851"/>
        </w:tabs>
        <w:ind w:left="851" w:hanging="284"/>
        <w:jc w:val="both"/>
        <w:rPr>
          <w:rFonts w:ascii="Times New Roman" w:hAnsi="Times New Roman"/>
          <w:szCs w:val="28"/>
        </w:rPr>
      </w:pPr>
      <w:r w:rsidRPr="005309D7">
        <w:rPr>
          <w:rFonts w:ascii="Times New Roman" w:hAnsi="Times New Roman"/>
          <w:szCs w:val="28"/>
        </w:rPr>
        <w:t>Малькова Т.Н. Теория и практика международного бухгалтерского учета: Учеб.пособие. – СПб.: «Бизнес-пресса».- 2003.</w:t>
      </w:r>
    </w:p>
    <w:p w:rsidR="008A7316" w:rsidRPr="005309D7" w:rsidRDefault="008A7316" w:rsidP="008A7316">
      <w:pPr>
        <w:numPr>
          <w:ilvl w:val="0"/>
          <w:numId w:val="26"/>
        </w:numPr>
        <w:tabs>
          <w:tab w:val="clear" w:pos="927"/>
          <w:tab w:val="num" w:pos="851"/>
        </w:tabs>
        <w:ind w:left="851" w:hanging="284"/>
        <w:jc w:val="both"/>
        <w:rPr>
          <w:rFonts w:ascii="Times New Roman" w:hAnsi="Times New Roman"/>
          <w:szCs w:val="28"/>
        </w:rPr>
      </w:pPr>
      <w:r w:rsidRPr="005309D7">
        <w:rPr>
          <w:rFonts w:ascii="Times New Roman" w:hAnsi="Times New Roman"/>
          <w:szCs w:val="28"/>
        </w:rPr>
        <w:t>Муравицкая Н.К., Лукъяненко Г.И. Тесты по бухгалтерскому учёту: теория бух. учёта, бухгалтерская и финансовая отчётность. Учеб. Пос. -М.:Ф и С, 2004</w:t>
      </w:r>
    </w:p>
    <w:p w:rsidR="008A7316" w:rsidRPr="005309D7" w:rsidRDefault="008A7316" w:rsidP="008A7316">
      <w:pPr>
        <w:numPr>
          <w:ilvl w:val="0"/>
          <w:numId w:val="26"/>
        </w:numPr>
        <w:tabs>
          <w:tab w:val="clear" w:pos="927"/>
          <w:tab w:val="num" w:pos="851"/>
          <w:tab w:val="left" w:pos="993"/>
        </w:tabs>
        <w:ind w:left="851" w:hanging="284"/>
        <w:jc w:val="both"/>
        <w:rPr>
          <w:rFonts w:ascii="Times New Roman" w:hAnsi="Times New Roman"/>
          <w:szCs w:val="28"/>
        </w:rPr>
      </w:pPr>
      <w:r w:rsidRPr="005309D7">
        <w:rPr>
          <w:rFonts w:ascii="Times New Roman" w:hAnsi="Times New Roman"/>
          <w:szCs w:val="28"/>
        </w:rPr>
        <w:t>Неселовская Т.М., Шеина Т.Н., Брусенцова В.И. Теория бухгалтерского учёта: задачи, ситуации, тесты: Учеб. Пос. М.: Ф и С, 2004.</w:t>
      </w:r>
    </w:p>
    <w:p w:rsidR="008A7316" w:rsidRPr="005309D7" w:rsidRDefault="008A7316" w:rsidP="008A7316">
      <w:pPr>
        <w:numPr>
          <w:ilvl w:val="0"/>
          <w:numId w:val="26"/>
        </w:numPr>
        <w:tabs>
          <w:tab w:val="clear" w:pos="927"/>
          <w:tab w:val="num" w:pos="851"/>
          <w:tab w:val="left" w:pos="993"/>
        </w:tabs>
        <w:ind w:left="851" w:hanging="284"/>
        <w:jc w:val="both"/>
        <w:rPr>
          <w:rFonts w:ascii="Times New Roman" w:hAnsi="Times New Roman"/>
          <w:szCs w:val="28"/>
        </w:rPr>
      </w:pPr>
      <w:r w:rsidRPr="005309D7">
        <w:rPr>
          <w:rFonts w:ascii="Times New Roman" w:hAnsi="Times New Roman"/>
          <w:szCs w:val="28"/>
        </w:rPr>
        <w:t>Никитина В.М.,Никитина Д.А. Теория бухгалтерского учёта. Учебник  -М.: Дело и сервис, 2002</w:t>
      </w:r>
    </w:p>
    <w:p w:rsidR="008A7316" w:rsidRPr="005309D7" w:rsidRDefault="008A7316" w:rsidP="008A7316">
      <w:pPr>
        <w:numPr>
          <w:ilvl w:val="0"/>
          <w:numId w:val="26"/>
        </w:numPr>
        <w:tabs>
          <w:tab w:val="clear" w:pos="927"/>
          <w:tab w:val="num" w:pos="851"/>
          <w:tab w:val="left" w:pos="993"/>
        </w:tabs>
        <w:ind w:left="851" w:hanging="284"/>
        <w:jc w:val="both"/>
        <w:rPr>
          <w:rFonts w:ascii="Times New Roman" w:hAnsi="Times New Roman"/>
          <w:szCs w:val="28"/>
          <w:lang w:val="en-US"/>
        </w:rPr>
      </w:pPr>
      <w:r w:rsidRPr="005309D7">
        <w:rPr>
          <w:rFonts w:ascii="Times New Roman" w:hAnsi="Times New Roman"/>
          <w:szCs w:val="28"/>
        </w:rPr>
        <w:t>Печерская Г.А. Основы бухгалтерского учета. – М.: «Издательс</w:t>
      </w:r>
      <w:r w:rsidRPr="005309D7">
        <w:rPr>
          <w:rFonts w:ascii="Times New Roman" w:hAnsi="Times New Roman"/>
          <w:szCs w:val="28"/>
        </w:rPr>
        <w:t>т</w:t>
      </w:r>
      <w:r w:rsidRPr="005309D7">
        <w:rPr>
          <w:rFonts w:ascii="Times New Roman" w:hAnsi="Times New Roman"/>
          <w:szCs w:val="28"/>
        </w:rPr>
        <w:t>во ПРИОР».- 2003.</w:t>
      </w:r>
    </w:p>
    <w:p w:rsidR="008A7316" w:rsidRPr="005309D7" w:rsidRDefault="008A7316" w:rsidP="008A7316">
      <w:pPr>
        <w:numPr>
          <w:ilvl w:val="0"/>
          <w:numId w:val="26"/>
        </w:numPr>
        <w:tabs>
          <w:tab w:val="clear" w:pos="927"/>
          <w:tab w:val="left" w:pos="426"/>
          <w:tab w:val="num" w:pos="851"/>
          <w:tab w:val="left" w:pos="993"/>
        </w:tabs>
        <w:ind w:left="851" w:hanging="284"/>
        <w:jc w:val="both"/>
        <w:rPr>
          <w:rFonts w:ascii="Times New Roman" w:hAnsi="Times New Roman"/>
          <w:szCs w:val="28"/>
        </w:rPr>
      </w:pPr>
      <w:r w:rsidRPr="005309D7">
        <w:rPr>
          <w:rFonts w:ascii="Times New Roman" w:hAnsi="Times New Roman"/>
          <w:szCs w:val="28"/>
        </w:rPr>
        <w:t>Хошимов Б.Х. Бухгалтерия ҳисоби назарияси. Т.: «Шарқ», 2004.</w:t>
      </w:r>
    </w:p>
    <w:p w:rsidR="008A7316" w:rsidRPr="005309D7" w:rsidRDefault="008A7316" w:rsidP="008A7316">
      <w:pPr>
        <w:jc w:val="both"/>
        <w:rPr>
          <w:rFonts w:ascii="Times New Roman" w:hAnsi="Times New Roman"/>
          <w:b/>
          <w:szCs w:val="28"/>
        </w:rPr>
      </w:pPr>
    </w:p>
    <w:p w:rsidR="008A7316" w:rsidRPr="005309D7" w:rsidRDefault="008A7316" w:rsidP="008A7316">
      <w:pPr>
        <w:jc w:val="both"/>
        <w:rPr>
          <w:rFonts w:ascii="Times New Roman" w:hAnsi="Times New Roman"/>
          <w:b/>
          <w:szCs w:val="28"/>
        </w:rPr>
      </w:pPr>
      <w:r w:rsidRPr="005309D7">
        <w:rPr>
          <w:rFonts w:ascii="Times New Roman" w:hAnsi="Times New Roman"/>
          <w:b/>
          <w:szCs w:val="28"/>
        </w:rPr>
        <w:tab/>
        <w:t>Мавзуни ўқитишда қўлланиладиган педогогик технологиялар.</w:t>
      </w:r>
    </w:p>
    <w:p w:rsidR="008A7316" w:rsidRPr="005309D7" w:rsidRDefault="008A7316" w:rsidP="008A7316">
      <w:pPr>
        <w:jc w:val="both"/>
        <w:rPr>
          <w:rFonts w:ascii="Times New Roman" w:hAnsi="Times New Roman"/>
          <w:szCs w:val="28"/>
        </w:rPr>
      </w:pPr>
      <w:r w:rsidRPr="005309D7">
        <w:rPr>
          <w:rFonts w:ascii="Times New Roman" w:hAnsi="Times New Roman"/>
          <w:b/>
          <w:szCs w:val="28"/>
        </w:rPr>
        <w:tab/>
      </w:r>
      <w:r w:rsidRPr="005309D7">
        <w:rPr>
          <w:rFonts w:ascii="Times New Roman" w:hAnsi="Times New Roman"/>
          <w:szCs w:val="28"/>
        </w:rPr>
        <w:t>Синдикат, ақлий ҳужум, кичик гуруҳларда ишлаш.</w:t>
      </w:r>
    </w:p>
    <w:p w:rsidR="008A7316" w:rsidRPr="005309D7" w:rsidRDefault="008A7316" w:rsidP="008A7316">
      <w:pPr>
        <w:ind w:firstLine="709"/>
        <w:jc w:val="both"/>
        <w:rPr>
          <w:rStyle w:val="10"/>
          <w:rFonts w:ascii="Times New Roman" w:hAnsi="Times New Roman" w:cs="Times New Roman"/>
          <w:szCs w:val="28"/>
        </w:rPr>
      </w:pPr>
    </w:p>
    <w:p w:rsidR="008A7316" w:rsidRPr="005309D7" w:rsidRDefault="008A7316" w:rsidP="008A7316">
      <w:pPr>
        <w:ind w:firstLine="709"/>
        <w:jc w:val="both"/>
        <w:rPr>
          <w:rStyle w:val="10"/>
          <w:rFonts w:ascii="Times New Roman" w:hAnsi="Times New Roman" w:cs="Times New Roman"/>
          <w:b w:val="0"/>
          <w:szCs w:val="28"/>
        </w:rPr>
      </w:pPr>
      <w:r w:rsidRPr="005309D7">
        <w:rPr>
          <w:rStyle w:val="10"/>
          <w:rFonts w:ascii="Times New Roman" w:hAnsi="Times New Roman" w:cs="Times New Roman"/>
          <w:szCs w:val="28"/>
        </w:rPr>
        <w:t>Интернет маълумотлари:</w:t>
      </w:r>
    </w:p>
    <w:p w:rsidR="008A7316" w:rsidRPr="005309D7" w:rsidRDefault="008A7316" w:rsidP="008A7316">
      <w:pPr>
        <w:ind w:firstLine="709"/>
        <w:jc w:val="both"/>
        <w:rPr>
          <w:rFonts w:ascii="Times New Roman" w:hAnsi="Times New Roman"/>
          <w:szCs w:val="28"/>
        </w:rPr>
      </w:pPr>
      <w:r w:rsidRPr="005309D7">
        <w:rPr>
          <w:rFonts w:ascii="Times New Roman" w:hAnsi="Times New Roman"/>
          <w:szCs w:val="28"/>
          <w:lang w:val="en-US"/>
        </w:rPr>
        <w:t>http</w:t>
      </w:r>
      <w:r w:rsidRPr="005309D7">
        <w:rPr>
          <w:rFonts w:ascii="Times New Roman" w:hAnsi="Times New Roman"/>
          <w:szCs w:val="28"/>
        </w:rPr>
        <w:t xml:space="preserve">:// </w:t>
      </w:r>
      <w:r w:rsidRPr="005309D7">
        <w:rPr>
          <w:rFonts w:ascii="Times New Roman" w:hAnsi="Times New Roman"/>
          <w:szCs w:val="28"/>
          <w:lang w:val="en-US"/>
        </w:rPr>
        <w:t>www</w:t>
      </w:r>
      <w:r w:rsidRPr="005309D7">
        <w:rPr>
          <w:rFonts w:ascii="Times New Roman" w:hAnsi="Times New Roman"/>
          <w:szCs w:val="28"/>
        </w:rPr>
        <w:t xml:space="preserve">. </w:t>
      </w:r>
      <w:r w:rsidRPr="005309D7">
        <w:rPr>
          <w:rFonts w:ascii="Times New Roman" w:hAnsi="Times New Roman"/>
          <w:szCs w:val="28"/>
          <w:lang w:val="en-US"/>
        </w:rPr>
        <w:t>konto</w:t>
      </w:r>
      <w:r w:rsidRPr="005309D7">
        <w:rPr>
          <w:rFonts w:ascii="Times New Roman" w:hAnsi="Times New Roman"/>
          <w:szCs w:val="28"/>
        </w:rPr>
        <w:t xml:space="preserve">. </w:t>
      </w:r>
      <w:r w:rsidRPr="005309D7">
        <w:rPr>
          <w:rFonts w:ascii="Times New Roman" w:hAnsi="Times New Roman"/>
          <w:szCs w:val="28"/>
          <w:lang w:val="en-US"/>
        </w:rPr>
        <w:t>ru</w:t>
      </w:r>
    </w:p>
    <w:p w:rsidR="008A7316" w:rsidRPr="005309D7" w:rsidRDefault="008A7316" w:rsidP="008A7316">
      <w:pPr>
        <w:ind w:firstLine="709"/>
        <w:jc w:val="both"/>
        <w:rPr>
          <w:rFonts w:ascii="Times New Roman" w:hAnsi="Times New Roman"/>
          <w:szCs w:val="28"/>
          <w:lang w:val="en-US"/>
        </w:rPr>
      </w:pPr>
      <w:r w:rsidRPr="005309D7">
        <w:rPr>
          <w:rFonts w:ascii="Times New Roman" w:hAnsi="Times New Roman"/>
          <w:szCs w:val="28"/>
          <w:lang w:val="en-US"/>
        </w:rPr>
        <w:t>http:// www. referat. ru</w:t>
      </w:r>
    </w:p>
    <w:p w:rsidR="008A7316" w:rsidRPr="005309D7" w:rsidRDefault="008A7316" w:rsidP="008A7316">
      <w:pPr>
        <w:ind w:firstLine="709"/>
        <w:jc w:val="both"/>
        <w:rPr>
          <w:rFonts w:ascii="Times New Roman" w:hAnsi="Times New Roman"/>
          <w:szCs w:val="28"/>
          <w:lang w:val="en-US"/>
        </w:rPr>
      </w:pPr>
      <w:r w:rsidRPr="005309D7">
        <w:rPr>
          <w:rFonts w:ascii="Times New Roman" w:hAnsi="Times New Roman"/>
          <w:szCs w:val="28"/>
          <w:lang w:val="en-US"/>
        </w:rPr>
        <w:t>http:// www. access-accounts. com</w:t>
      </w:r>
    </w:p>
    <w:p w:rsidR="008A7316" w:rsidRPr="005309D7" w:rsidRDefault="008A7316" w:rsidP="008A7316">
      <w:pPr>
        <w:ind w:firstLine="709"/>
        <w:jc w:val="both"/>
        <w:rPr>
          <w:rFonts w:ascii="Times New Roman" w:hAnsi="Times New Roman"/>
          <w:szCs w:val="28"/>
          <w:lang w:val="en-US"/>
        </w:rPr>
      </w:pPr>
      <w:r w:rsidRPr="005309D7">
        <w:rPr>
          <w:rFonts w:ascii="Times New Roman" w:hAnsi="Times New Roman"/>
          <w:szCs w:val="28"/>
          <w:lang w:val="en-US"/>
        </w:rPr>
        <w:t>http:// www. accounting. megareferats. ru</w:t>
      </w:r>
    </w:p>
    <w:p w:rsidR="008A7316" w:rsidRPr="005309D7" w:rsidRDefault="008A7316" w:rsidP="008A7316">
      <w:pPr>
        <w:rPr>
          <w:rFonts w:ascii="Times New Roman" w:hAnsi="Times New Roman"/>
          <w:szCs w:val="28"/>
          <w:lang w:val="en-US"/>
        </w:rPr>
      </w:pPr>
    </w:p>
    <w:p w:rsidR="008A7316" w:rsidRPr="005309D7" w:rsidRDefault="008A7316" w:rsidP="008A7316">
      <w:pPr>
        <w:rPr>
          <w:rFonts w:ascii="Times New Roman" w:hAnsi="Times New Roman"/>
          <w:szCs w:val="28"/>
          <w:lang w:val="en-US"/>
        </w:rPr>
      </w:pPr>
    </w:p>
    <w:p w:rsidR="00BC068A" w:rsidRDefault="008A7316" w:rsidP="008A7316">
      <w:r w:rsidRPr="005309D7">
        <w:rPr>
          <w:rFonts w:ascii="Times New Roman" w:hAnsi="Times New Roman"/>
          <w:szCs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85441A"/>
    <w:multiLevelType w:val="singleLevel"/>
    <w:tmpl w:val="4818527C"/>
    <w:lvl w:ilvl="0">
      <w:start w:val="1"/>
      <w:numFmt w:val="decimal"/>
      <w:lvlText w:val="%1."/>
      <w:legacy w:legacy="1" w:legacySpace="0" w:legacyIndent="660"/>
      <w:lvlJc w:val="left"/>
      <w:pPr>
        <w:ind w:left="1369" w:hanging="660"/>
      </w:pPr>
    </w:lvl>
  </w:abstractNum>
  <w:abstractNum w:abstractNumId="2">
    <w:nsid w:val="0CC51766"/>
    <w:multiLevelType w:val="singleLevel"/>
    <w:tmpl w:val="0419000F"/>
    <w:lvl w:ilvl="0">
      <w:start w:val="1"/>
      <w:numFmt w:val="decimal"/>
      <w:lvlText w:val="%1."/>
      <w:lvlJc w:val="left"/>
      <w:pPr>
        <w:tabs>
          <w:tab w:val="num" w:pos="360"/>
        </w:tabs>
        <w:ind w:left="360" w:hanging="360"/>
      </w:pPr>
    </w:lvl>
  </w:abstractNum>
  <w:abstractNum w:abstractNumId="3">
    <w:nsid w:val="1118786E"/>
    <w:multiLevelType w:val="singleLevel"/>
    <w:tmpl w:val="20A48A4A"/>
    <w:lvl w:ilvl="0">
      <w:start w:val="1"/>
      <w:numFmt w:val="decimal"/>
      <w:lvlText w:val="%1. "/>
      <w:legacy w:legacy="1" w:legacySpace="0" w:legacyIndent="283"/>
      <w:lvlJc w:val="left"/>
      <w:pPr>
        <w:ind w:left="283" w:hanging="283"/>
      </w:pPr>
      <w:rPr>
        <w:sz w:val="28"/>
      </w:rPr>
    </w:lvl>
  </w:abstractNum>
  <w:abstractNum w:abstractNumId="4">
    <w:nsid w:val="26636A5E"/>
    <w:multiLevelType w:val="singleLevel"/>
    <w:tmpl w:val="20A48A4A"/>
    <w:lvl w:ilvl="0">
      <w:start w:val="1"/>
      <w:numFmt w:val="decimal"/>
      <w:lvlText w:val="%1. "/>
      <w:legacy w:legacy="1" w:legacySpace="0" w:legacyIndent="283"/>
      <w:lvlJc w:val="left"/>
      <w:pPr>
        <w:ind w:left="283" w:hanging="283"/>
      </w:pPr>
      <w:rPr>
        <w:sz w:val="28"/>
      </w:rPr>
    </w:lvl>
  </w:abstractNum>
  <w:abstractNum w:abstractNumId="5">
    <w:nsid w:val="2F7E3385"/>
    <w:multiLevelType w:val="singleLevel"/>
    <w:tmpl w:val="20A48A4A"/>
    <w:lvl w:ilvl="0">
      <w:start w:val="1"/>
      <w:numFmt w:val="decimal"/>
      <w:lvlText w:val="%1. "/>
      <w:legacy w:legacy="1" w:legacySpace="0" w:legacyIndent="283"/>
      <w:lvlJc w:val="left"/>
      <w:pPr>
        <w:ind w:left="283" w:hanging="283"/>
      </w:pPr>
      <w:rPr>
        <w:sz w:val="28"/>
      </w:rPr>
    </w:lvl>
  </w:abstractNum>
  <w:abstractNum w:abstractNumId="6">
    <w:nsid w:val="30223E72"/>
    <w:multiLevelType w:val="singleLevel"/>
    <w:tmpl w:val="5B66EF3E"/>
    <w:lvl w:ilvl="0">
      <w:start w:val="1"/>
      <w:numFmt w:val="decimal"/>
      <w:lvlText w:val="%1."/>
      <w:legacy w:legacy="1" w:legacySpace="0" w:legacyIndent="360"/>
      <w:lvlJc w:val="left"/>
      <w:pPr>
        <w:ind w:left="1069" w:hanging="360"/>
      </w:pPr>
    </w:lvl>
  </w:abstractNum>
  <w:abstractNum w:abstractNumId="7">
    <w:nsid w:val="35565E87"/>
    <w:multiLevelType w:val="singleLevel"/>
    <w:tmpl w:val="87F08FD8"/>
    <w:lvl w:ilvl="0">
      <w:start w:val="1"/>
      <w:numFmt w:val="decimal"/>
      <w:lvlText w:val="%1. "/>
      <w:legacy w:legacy="1" w:legacySpace="0" w:legacyIndent="283"/>
      <w:lvlJc w:val="left"/>
      <w:pPr>
        <w:ind w:left="992" w:hanging="283"/>
      </w:pPr>
      <w:rPr>
        <w:sz w:val="28"/>
      </w:rPr>
    </w:lvl>
  </w:abstractNum>
  <w:abstractNum w:abstractNumId="8">
    <w:nsid w:val="4145302B"/>
    <w:multiLevelType w:val="multilevel"/>
    <w:tmpl w:val="718C8682"/>
    <w:lvl w:ilvl="0">
      <w:start w:val="1"/>
      <w:numFmt w:val="decimal"/>
      <w:lvlText w:val="%1."/>
      <w:legacy w:legacy="1" w:legacySpace="0" w:legacyIndent="660"/>
      <w:lvlJc w:val="left"/>
      <w:pPr>
        <w:ind w:left="1369" w:hanging="660"/>
      </w:pPr>
    </w:lvl>
    <w:lvl w:ilvl="1">
      <w:start w:val="2"/>
      <w:numFmt w:val="decimal"/>
      <w:isLgl/>
      <w:lvlText w:val="%1.%2."/>
      <w:lvlJc w:val="left"/>
      <w:pPr>
        <w:tabs>
          <w:tab w:val="num" w:pos="1440"/>
        </w:tabs>
        <w:ind w:left="1440" w:hanging="720"/>
      </w:pPr>
      <w:rPr>
        <w:rFonts w:hint="default"/>
      </w:rPr>
    </w:lvl>
    <w:lvl w:ilvl="2">
      <w:start w:val="1"/>
      <w:numFmt w:val="decimalZero"/>
      <w:isLgl/>
      <w:lvlText w:val="%1.%2.%3."/>
      <w:lvlJc w:val="left"/>
      <w:pPr>
        <w:tabs>
          <w:tab w:val="num" w:pos="1451"/>
        </w:tabs>
        <w:ind w:left="1451" w:hanging="720"/>
      </w:pPr>
      <w:rPr>
        <w:rFonts w:hint="default"/>
      </w:rPr>
    </w:lvl>
    <w:lvl w:ilvl="3">
      <w:start w:val="1"/>
      <w:numFmt w:val="decimal"/>
      <w:isLgl/>
      <w:lvlText w:val="%1.%2.%3.%4."/>
      <w:lvlJc w:val="left"/>
      <w:pPr>
        <w:tabs>
          <w:tab w:val="num" w:pos="1822"/>
        </w:tabs>
        <w:ind w:left="1822" w:hanging="1080"/>
      </w:pPr>
      <w:rPr>
        <w:rFonts w:hint="default"/>
      </w:rPr>
    </w:lvl>
    <w:lvl w:ilvl="4">
      <w:start w:val="1"/>
      <w:numFmt w:val="decimal"/>
      <w:isLgl/>
      <w:lvlText w:val="%1.%2.%3.%4.%5."/>
      <w:lvlJc w:val="left"/>
      <w:pPr>
        <w:tabs>
          <w:tab w:val="num" w:pos="1833"/>
        </w:tabs>
        <w:ind w:left="1833" w:hanging="1080"/>
      </w:pPr>
      <w:rPr>
        <w:rFonts w:hint="default"/>
      </w:rPr>
    </w:lvl>
    <w:lvl w:ilvl="5">
      <w:start w:val="1"/>
      <w:numFmt w:val="decimal"/>
      <w:isLgl/>
      <w:lvlText w:val="%1.%2.%3.%4.%5.%6."/>
      <w:lvlJc w:val="left"/>
      <w:pPr>
        <w:tabs>
          <w:tab w:val="num" w:pos="2204"/>
        </w:tabs>
        <w:ind w:left="2204" w:hanging="1440"/>
      </w:pPr>
      <w:rPr>
        <w:rFonts w:hint="default"/>
      </w:rPr>
    </w:lvl>
    <w:lvl w:ilvl="6">
      <w:start w:val="1"/>
      <w:numFmt w:val="decimal"/>
      <w:isLgl/>
      <w:lvlText w:val="%1.%2.%3.%4.%5.%6.%7."/>
      <w:lvlJc w:val="left"/>
      <w:pPr>
        <w:tabs>
          <w:tab w:val="num" w:pos="2575"/>
        </w:tabs>
        <w:ind w:left="2575" w:hanging="1800"/>
      </w:pPr>
      <w:rPr>
        <w:rFonts w:hint="default"/>
      </w:rPr>
    </w:lvl>
    <w:lvl w:ilvl="7">
      <w:start w:val="1"/>
      <w:numFmt w:val="decimal"/>
      <w:isLgl/>
      <w:lvlText w:val="%1.%2.%3.%4.%5.%6.%7.%8."/>
      <w:lvlJc w:val="left"/>
      <w:pPr>
        <w:tabs>
          <w:tab w:val="num" w:pos="2586"/>
        </w:tabs>
        <w:ind w:left="2586" w:hanging="1800"/>
      </w:pPr>
      <w:rPr>
        <w:rFonts w:hint="default"/>
      </w:rPr>
    </w:lvl>
    <w:lvl w:ilvl="8">
      <w:start w:val="1"/>
      <w:numFmt w:val="decimal"/>
      <w:isLgl/>
      <w:lvlText w:val="%1.%2.%3.%4.%5.%6.%7.%8.%9."/>
      <w:lvlJc w:val="left"/>
      <w:pPr>
        <w:tabs>
          <w:tab w:val="num" w:pos="2957"/>
        </w:tabs>
        <w:ind w:left="2957" w:hanging="2160"/>
      </w:pPr>
      <w:rPr>
        <w:rFonts w:hint="default"/>
      </w:rPr>
    </w:lvl>
  </w:abstractNum>
  <w:abstractNum w:abstractNumId="9">
    <w:nsid w:val="5CA74A1B"/>
    <w:multiLevelType w:val="singleLevel"/>
    <w:tmpl w:val="5B66EF3E"/>
    <w:lvl w:ilvl="0">
      <w:start w:val="1"/>
      <w:numFmt w:val="decimal"/>
      <w:lvlText w:val="%1."/>
      <w:legacy w:legacy="1" w:legacySpace="0" w:legacyIndent="360"/>
      <w:lvlJc w:val="left"/>
      <w:pPr>
        <w:ind w:left="360" w:hanging="360"/>
      </w:pPr>
    </w:lvl>
  </w:abstractNum>
  <w:abstractNum w:abstractNumId="10">
    <w:nsid w:val="6CC76E6C"/>
    <w:multiLevelType w:val="singleLevel"/>
    <w:tmpl w:val="D06C7644"/>
    <w:lvl w:ilvl="0">
      <w:start w:val="1"/>
      <w:numFmt w:val="decimal"/>
      <w:lvlText w:val="%1."/>
      <w:lvlJc w:val="left"/>
      <w:pPr>
        <w:tabs>
          <w:tab w:val="num" w:pos="927"/>
        </w:tabs>
        <w:ind w:left="927" w:hanging="360"/>
      </w:pPr>
      <w:rPr>
        <w:rFonts w:hint="default"/>
      </w:rPr>
    </w:lvl>
  </w:abstractNum>
  <w:abstractNum w:abstractNumId="11">
    <w:nsid w:val="74AC340C"/>
    <w:multiLevelType w:val="singleLevel"/>
    <w:tmpl w:val="A00A0E64"/>
    <w:lvl w:ilvl="0">
      <w:start w:val="1"/>
      <w:numFmt w:val="decimal"/>
      <w:lvlText w:val="%1."/>
      <w:legacy w:legacy="1" w:legacySpace="0" w:legacyIndent="363"/>
      <w:lvlJc w:val="left"/>
      <w:pPr>
        <w:ind w:left="930" w:hanging="363"/>
      </w:pPr>
    </w:lvl>
  </w:abstractNum>
  <w:abstractNum w:abstractNumId="12">
    <w:nsid w:val="761A2817"/>
    <w:multiLevelType w:val="singleLevel"/>
    <w:tmpl w:val="4818527C"/>
    <w:lvl w:ilvl="0">
      <w:start w:val="1"/>
      <w:numFmt w:val="decimal"/>
      <w:lvlText w:val="%1."/>
      <w:legacy w:legacy="1" w:legacySpace="0" w:legacyIndent="660"/>
      <w:lvlJc w:val="left"/>
      <w:pPr>
        <w:ind w:left="1369" w:hanging="660"/>
      </w:pPr>
    </w:lvl>
  </w:abstractNum>
  <w:abstractNum w:abstractNumId="13">
    <w:nsid w:val="766A0CF0"/>
    <w:multiLevelType w:val="singleLevel"/>
    <w:tmpl w:val="4818527C"/>
    <w:lvl w:ilvl="0">
      <w:start w:val="1"/>
      <w:numFmt w:val="decimal"/>
      <w:lvlText w:val="%1."/>
      <w:legacy w:legacy="1" w:legacySpace="0" w:legacyIndent="660"/>
      <w:lvlJc w:val="left"/>
      <w:pPr>
        <w:ind w:left="1369" w:hanging="660"/>
      </w:pPr>
    </w:lvl>
  </w:abstractNum>
  <w:abstractNum w:abstractNumId="14">
    <w:nsid w:val="7C2A254E"/>
    <w:multiLevelType w:val="singleLevel"/>
    <w:tmpl w:val="4818527C"/>
    <w:lvl w:ilvl="0">
      <w:start w:val="1"/>
      <w:numFmt w:val="decimal"/>
      <w:lvlText w:val="%1."/>
      <w:legacy w:legacy="1" w:legacySpace="0" w:legacyIndent="660"/>
      <w:lvlJc w:val="left"/>
      <w:pPr>
        <w:ind w:left="1369" w:hanging="660"/>
      </w:pPr>
    </w:lvl>
  </w:abstractNum>
  <w:abstractNum w:abstractNumId="15">
    <w:nsid w:val="7F856E84"/>
    <w:multiLevelType w:val="singleLevel"/>
    <w:tmpl w:val="5B66EF3E"/>
    <w:lvl w:ilvl="0">
      <w:start w:val="2"/>
      <w:numFmt w:val="decimal"/>
      <w:lvlText w:val="%1."/>
      <w:legacy w:legacy="1" w:legacySpace="0" w:legacyIndent="360"/>
      <w:lvlJc w:val="left"/>
      <w:pPr>
        <w:ind w:left="360" w:hanging="360"/>
      </w:pPr>
    </w:lvl>
  </w:abstractNum>
  <w:num w:numId="1">
    <w:abstractNumId w:val="0"/>
    <w:lvlOverride w:ilvl="0">
      <w:lvl w:ilvl="0">
        <w:start w:val="2"/>
        <w:numFmt w:val="bullet"/>
        <w:lvlText w:val="-"/>
        <w:legacy w:legacy="1" w:legacySpace="0" w:legacyIndent="363"/>
        <w:lvlJc w:val="left"/>
        <w:pPr>
          <w:ind w:left="363" w:hanging="363"/>
        </w:pPr>
      </w:lvl>
    </w:lvlOverride>
  </w:num>
  <w:num w:numId="2">
    <w:abstractNumId w:val="6"/>
  </w:num>
  <w:num w:numId="3">
    <w:abstractNumId w:val="6"/>
    <w:lvlOverride w:ilvl="0">
      <w:lvl w:ilvl="0">
        <w:start w:val="2"/>
        <w:numFmt w:val="decimal"/>
        <w:lvlText w:val="%1."/>
        <w:legacy w:legacy="1" w:legacySpace="0" w:legacyIndent="360"/>
        <w:lvlJc w:val="left"/>
        <w:pPr>
          <w:ind w:left="1069" w:hanging="360"/>
        </w:pPr>
      </w:lvl>
    </w:lvlOverride>
  </w:num>
  <w:num w:numId="4">
    <w:abstractNumId w:val="8"/>
  </w:num>
  <w:num w:numId="5">
    <w:abstractNumId w:val="8"/>
    <w:lvlOverride w:ilvl="0">
      <w:lvl w:ilvl="0">
        <w:start w:val="2"/>
        <w:numFmt w:val="decimal"/>
        <w:lvlText w:val="%1."/>
        <w:legacy w:legacy="1" w:legacySpace="0" w:legacyIndent="660"/>
        <w:lvlJc w:val="left"/>
        <w:pPr>
          <w:ind w:left="1369" w:hanging="660"/>
        </w:pPr>
      </w:lvl>
    </w:lvlOverride>
  </w:num>
  <w:num w:numId="6">
    <w:abstractNumId w:val="13"/>
  </w:num>
  <w:num w:numId="7">
    <w:abstractNumId w:val="13"/>
    <w:lvlOverride w:ilvl="0">
      <w:lvl w:ilvl="0">
        <w:start w:val="2"/>
        <w:numFmt w:val="decimal"/>
        <w:lvlText w:val="%1."/>
        <w:legacy w:legacy="1" w:legacySpace="0" w:legacyIndent="660"/>
        <w:lvlJc w:val="left"/>
        <w:pPr>
          <w:ind w:left="1369" w:hanging="660"/>
        </w:pPr>
      </w:lvl>
    </w:lvlOverride>
  </w:num>
  <w:num w:numId="8">
    <w:abstractNumId w:val="14"/>
  </w:num>
  <w:num w:numId="9">
    <w:abstractNumId w:val="14"/>
    <w:lvlOverride w:ilvl="0">
      <w:lvl w:ilvl="0">
        <w:start w:val="2"/>
        <w:numFmt w:val="decimal"/>
        <w:lvlText w:val="%1."/>
        <w:legacy w:legacy="1" w:legacySpace="0" w:legacyIndent="660"/>
        <w:lvlJc w:val="left"/>
        <w:pPr>
          <w:ind w:left="1369" w:hanging="660"/>
        </w:pPr>
      </w:lvl>
    </w:lvlOverride>
  </w:num>
  <w:num w:numId="10">
    <w:abstractNumId w:val="12"/>
  </w:num>
  <w:num w:numId="11">
    <w:abstractNumId w:val="12"/>
    <w:lvlOverride w:ilvl="0">
      <w:lvl w:ilvl="0">
        <w:start w:val="2"/>
        <w:numFmt w:val="decimal"/>
        <w:lvlText w:val="%1."/>
        <w:legacy w:legacy="1" w:legacySpace="0" w:legacyIndent="660"/>
        <w:lvlJc w:val="left"/>
        <w:pPr>
          <w:ind w:left="1369" w:hanging="660"/>
        </w:pPr>
      </w:lvl>
    </w:lvlOverride>
  </w:num>
  <w:num w:numId="12">
    <w:abstractNumId w:val="1"/>
  </w:num>
  <w:num w:numId="13">
    <w:abstractNumId w:val="1"/>
    <w:lvlOverride w:ilvl="0">
      <w:lvl w:ilvl="0">
        <w:start w:val="2"/>
        <w:numFmt w:val="decimal"/>
        <w:lvlText w:val="%1."/>
        <w:legacy w:legacy="1" w:legacySpace="0" w:legacyIndent="660"/>
        <w:lvlJc w:val="left"/>
        <w:pPr>
          <w:ind w:left="1369" w:hanging="660"/>
        </w:pPr>
      </w:lvl>
    </w:lvlOverride>
  </w:num>
  <w:num w:numId="14">
    <w:abstractNumId w:val="9"/>
  </w:num>
  <w:num w:numId="15">
    <w:abstractNumId w:val="15"/>
  </w:num>
  <w:num w:numId="16">
    <w:abstractNumId w:val="11"/>
  </w:num>
  <w:num w:numId="17">
    <w:abstractNumId w:val="11"/>
    <w:lvlOverride w:ilvl="0">
      <w:lvl w:ilvl="0">
        <w:start w:val="2"/>
        <w:numFmt w:val="decimal"/>
        <w:lvlText w:val="%1."/>
        <w:legacy w:legacy="1" w:legacySpace="0" w:legacyIndent="363"/>
        <w:lvlJc w:val="left"/>
        <w:pPr>
          <w:ind w:left="930" w:hanging="363"/>
        </w:pPr>
      </w:lvl>
    </w:lvlOverride>
  </w:num>
  <w:num w:numId="18">
    <w:abstractNumId w:val="3"/>
  </w:num>
  <w:num w:numId="19">
    <w:abstractNumId w:val="5"/>
  </w:num>
  <w:num w:numId="20">
    <w:abstractNumId w:val="5"/>
    <w:lvlOverride w:ilvl="0">
      <w:lvl w:ilvl="0">
        <w:start w:val="2"/>
        <w:numFmt w:val="decimal"/>
        <w:lvlText w:val="%1. "/>
        <w:legacy w:legacy="1" w:legacySpace="0" w:legacyIndent="283"/>
        <w:lvlJc w:val="left"/>
        <w:pPr>
          <w:ind w:left="283" w:hanging="283"/>
        </w:pPr>
        <w:rPr>
          <w:sz w:val="28"/>
        </w:rPr>
      </w:lvl>
    </w:lvlOverride>
  </w:num>
  <w:num w:numId="21">
    <w:abstractNumId w:val="4"/>
  </w:num>
  <w:num w:numId="22">
    <w:abstractNumId w:val="4"/>
    <w:lvlOverride w:ilvl="0">
      <w:lvl w:ilvl="0">
        <w:start w:val="2"/>
        <w:numFmt w:val="decimal"/>
        <w:lvlText w:val="%1. "/>
        <w:legacy w:legacy="1" w:legacySpace="0" w:legacyIndent="283"/>
        <w:lvlJc w:val="left"/>
        <w:pPr>
          <w:ind w:left="283" w:hanging="283"/>
        </w:pPr>
        <w:rPr>
          <w:sz w:val="28"/>
        </w:rPr>
      </w:lvl>
    </w:lvlOverride>
  </w:num>
  <w:num w:numId="23">
    <w:abstractNumId w:val="2"/>
  </w:num>
  <w:num w:numId="24">
    <w:abstractNumId w:val="7"/>
  </w:num>
  <w:num w:numId="25">
    <w:abstractNumId w:val="7"/>
    <w:lvlOverride w:ilvl="0">
      <w:lvl w:ilvl="0">
        <w:start w:val="2"/>
        <w:numFmt w:val="decimal"/>
        <w:lvlText w:val="%1. "/>
        <w:legacy w:legacy="1" w:legacySpace="0" w:legacyIndent="283"/>
        <w:lvlJc w:val="left"/>
        <w:pPr>
          <w:ind w:left="992" w:hanging="283"/>
        </w:pPr>
        <w:rPr>
          <w:sz w:val="28"/>
        </w:rPr>
      </w:lvl>
    </w:lvlOverride>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316"/>
    <w:rsid w:val="008A731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316"/>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8A7316"/>
    <w:pPr>
      <w:keepNext/>
      <w:spacing w:before="240" w:after="120"/>
      <w:jc w:val="center"/>
      <w:outlineLvl w:val="0"/>
    </w:pPr>
    <w:rPr>
      <w:rFonts w:cs="Arial"/>
      <w:b/>
      <w:bCs/>
      <w:kern w:val="32"/>
      <w:szCs w:val="24"/>
    </w:rPr>
  </w:style>
  <w:style w:type="paragraph" w:styleId="2">
    <w:name w:val="heading 2"/>
    <w:basedOn w:val="a"/>
    <w:next w:val="a"/>
    <w:link w:val="20"/>
    <w:qFormat/>
    <w:rsid w:val="008A7316"/>
    <w:pPr>
      <w:keepNext/>
      <w:spacing w:before="240" w:after="120"/>
      <w:jc w:val="center"/>
      <w:outlineLvl w:val="1"/>
    </w:pPr>
    <w:rPr>
      <w:rFonts w:cs="Arial"/>
      <w:b/>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7316"/>
    <w:rPr>
      <w:rFonts w:ascii="Bodo_uzb" w:eastAsia="Times New Roman" w:hAnsi="Bodo_uzb" w:cs="Arial"/>
      <w:b/>
      <w:bCs/>
      <w:kern w:val="32"/>
      <w:sz w:val="28"/>
      <w:szCs w:val="24"/>
      <w:lang w:val="ru-RU" w:eastAsia="ru-RU"/>
    </w:rPr>
  </w:style>
  <w:style w:type="character" w:customStyle="1" w:styleId="20">
    <w:name w:val="Заголовок 2 Знак"/>
    <w:basedOn w:val="a0"/>
    <w:link w:val="2"/>
    <w:rsid w:val="008A7316"/>
    <w:rPr>
      <w:rFonts w:ascii="Bodo_uzb" w:eastAsia="Times New Roman" w:hAnsi="Bodo_uzb" w:cs="Arial"/>
      <w:b/>
      <w:bCs/>
      <w:iCs/>
      <w:sz w:val="28"/>
      <w:szCs w:val="20"/>
      <w:lang w:val="ru-RU" w:eastAsia="ru-RU"/>
    </w:rPr>
  </w:style>
  <w:style w:type="paragraph" w:customStyle="1" w:styleId="BodyText3">
    <w:name w:val="Body Text 3"/>
    <w:basedOn w:val="a"/>
    <w:rsid w:val="008A7316"/>
    <w:pPr>
      <w:widowControl w:val="0"/>
      <w:tabs>
        <w:tab w:val="left" w:pos="9214"/>
      </w:tabs>
      <w:spacing w:before="44" w:after="44" w:line="360" w:lineRule="auto"/>
      <w:ind w:right="-1"/>
      <w:jc w:val="both"/>
    </w:pPr>
    <w:rPr>
      <w:rFonts w:ascii="Times New Roman" w:hAnsi="Times New Roman"/>
    </w:rPr>
  </w:style>
  <w:style w:type="paragraph" w:customStyle="1" w:styleId="BodyTextIndent2">
    <w:name w:val="Body Text Indent 2"/>
    <w:basedOn w:val="a"/>
    <w:rsid w:val="008A7316"/>
    <w:pPr>
      <w:spacing w:after="44"/>
      <w:ind w:right="-1" w:firstLine="720"/>
      <w:jc w:val="both"/>
    </w:pPr>
    <w:rPr>
      <w:rFonts w:ascii="PANDA Times UZ" w:hAnsi="PANDA Times UZ"/>
    </w:rPr>
  </w:style>
  <w:style w:type="paragraph" w:customStyle="1" w:styleId="caaieiaie3">
    <w:name w:val="caaieiaie 3"/>
    <w:basedOn w:val="a"/>
    <w:next w:val="a"/>
    <w:rsid w:val="008A7316"/>
    <w:pPr>
      <w:keepNext/>
      <w:widowControl w:val="0"/>
      <w:jc w:val="both"/>
    </w:pPr>
    <w:rPr>
      <w:rFonts w:ascii="Times New Roman" w:hAnsi="Times New Roman"/>
    </w:rPr>
  </w:style>
  <w:style w:type="paragraph" w:customStyle="1" w:styleId="BodyTextIndent3">
    <w:name w:val="Body Text Indent 3"/>
    <w:basedOn w:val="a"/>
    <w:rsid w:val="008A7316"/>
    <w:pPr>
      <w:widowControl w:val="0"/>
      <w:ind w:left="-567" w:firstLine="561"/>
      <w:jc w:val="both"/>
    </w:pPr>
    <w:rPr>
      <w:rFonts w:ascii="Times New Roman" w:hAnsi="Times New Roman"/>
    </w:rPr>
  </w:style>
  <w:style w:type="paragraph" w:customStyle="1" w:styleId="BodyText2">
    <w:name w:val="Body Text 2"/>
    <w:basedOn w:val="a"/>
    <w:rsid w:val="008A7316"/>
    <w:pPr>
      <w:widowControl w:val="0"/>
      <w:spacing w:line="480" w:lineRule="atLeast"/>
      <w:ind w:left="360"/>
      <w:jc w:val="both"/>
    </w:pPr>
    <w:rPr>
      <w:rFonts w:ascii="Times New Roman" w:hAnsi="Times New Roman"/>
      <w:b/>
    </w:rPr>
  </w:style>
  <w:style w:type="paragraph" w:customStyle="1" w:styleId="BodyText22">
    <w:name w:val="Body Text 22"/>
    <w:basedOn w:val="a"/>
    <w:rsid w:val="008A7316"/>
    <w:pPr>
      <w:widowControl w:val="0"/>
      <w:spacing w:line="360" w:lineRule="auto"/>
      <w:jc w:val="both"/>
    </w:pPr>
    <w:rPr>
      <w:rFonts w:ascii="Times New Roman" w:hAnsi="Times New Roman"/>
    </w:rPr>
  </w:style>
  <w:style w:type="paragraph" w:styleId="a3">
    <w:name w:val="Body Text"/>
    <w:aliases w:val="Основной текст Знак Знак,Основной текст Знак Знак Знак Знак Знак"/>
    <w:basedOn w:val="a"/>
    <w:link w:val="a4"/>
    <w:rsid w:val="008A7316"/>
    <w:pPr>
      <w:widowControl w:val="0"/>
    </w:pPr>
    <w:rPr>
      <w:rFonts w:ascii="Times New Roman" w:hAnsi="Times New Roman"/>
    </w:rPr>
  </w:style>
  <w:style w:type="character" w:customStyle="1" w:styleId="a4">
    <w:name w:val="Основной текст Знак"/>
    <w:basedOn w:val="a0"/>
    <w:link w:val="a3"/>
    <w:rsid w:val="008A7316"/>
    <w:rPr>
      <w:rFonts w:ascii="Times New Roman" w:eastAsia="Times New Roman" w:hAnsi="Times New Roman" w:cs="Times New Roman"/>
      <w:sz w:val="28"/>
      <w:szCs w:val="20"/>
      <w:lang w:val="ru-RU" w:eastAsia="ru-RU"/>
    </w:rPr>
  </w:style>
  <w:style w:type="paragraph" w:customStyle="1" w:styleId="caaieiaie4">
    <w:name w:val="caaieiaie 4"/>
    <w:basedOn w:val="a"/>
    <w:next w:val="a"/>
    <w:rsid w:val="008A7316"/>
    <w:pPr>
      <w:keepNext/>
      <w:widowControl w:val="0"/>
      <w:jc w:val="both"/>
    </w:pPr>
    <w:rPr>
      <w:rFonts w:ascii="Times New Roman" w:hAnsi="Times New Roman"/>
      <w:sz w:val="24"/>
    </w:rPr>
  </w:style>
  <w:style w:type="paragraph" w:styleId="a5">
    <w:name w:val="Body Text Indent"/>
    <w:basedOn w:val="a"/>
    <w:link w:val="a6"/>
    <w:rsid w:val="008A7316"/>
    <w:pPr>
      <w:ind w:firstLine="567"/>
      <w:jc w:val="both"/>
    </w:pPr>
    <w:rPr>
      <w:rFonts w:ascii="PANDA Times UZ" w:hAnsi="PANDA Times UZ"/>
    </w:rPr>
  </w:style>
  <w:style w:type="character" w:customStyle="1" w:styleId="a6">
    <w:name w:val="Основной текст с отступом Знак"/>
    <w:basedOn w:val="a0"/>
    <w:link w:val="a5"/>
    <w:rsid w:val="008A7316"/>
    <w:rPr>
      <w:rFonts w:ascii="PANDA Times UZ" w:eastAsia="Times New Roman" w:hAnsi="PANDA Times UZ"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316"/>
    <w:pPr>
      <w:spacing w:after="0" w:line="240" w:lineRule="auto"/>
    </w:pPr>
    <w:rPr>
      <w:rFonts w:ascii="Bodo_uzb" w:eastAsia="Times New Roman" w:hAnsi="Bodo_uzb" w:cs="Times New Roman"/>
      <w:sz w:val="28"/>
      <w:szCs w:val="20"/>
      <w:lang w:val="ru-RU" w:eastAsia="ru-RU"/>
    </w:rPr>
  </w:style>
  <w:style w:type="paragraph" w:styleId="1">
    <w:name w:val="heading 1"/>
    <w:basedOn w:val="a"/>
    <w:next w:val="a"/>
    <w:link w:val="10"/>
    <w:qFormat/>
    <w:rsid w:val="008A7316"/>
    <w:pPr>
      <w:keepNext/>
      <w:spacing w:before="240" w:after="120"/>
      <w:jc w:val="center"/>
      <w:outlineLvl w:val="0"/>
    </w:pPr>
    <w:rPr>
      <w:rFonts w:cs="Arial"/>
      <w:b/>
      <w:bCs/>
      <w:kern w:val="32"/>
      <w:szCs w:val="24"/>
    </w:rPr>
  </w:style>
  <w:style w:type="paragraph" w:styleId="2">
    <w:name w:val="heading 2"/>
    <w:basedOn w:val="a"/>
    <w:next w:val="a"/>
    <w:link w:val="20"/>
    <w:qFormat/>
    <w:rsid w:val="008A7316"/>
    <w:pPr>
      <w:keepNext/>
      <w:spacing w:before="240" w:after="120"/>
      <w:jc w:val="center"/>
      <w:outlineLvl w:val="1"/>
    </w:pPr>
    <w:rPr>
      <w:rFonts w:cs="Arial"/>
      <w:b/>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7316"/>
    <w:rPr>
      <w:rFonts w:ascii="Bodo_uzb" w:eastAsia="Times New Roman" w:hAnsi="Bodo_uzb" w:cs="Arial"/>
      <w:b/>
      <w:bCs/>
      <w:kern w:val="32"/>
      <w:sz w:val="28"/>
      <w:szCs w:val="24"/>
      <w:lang w:val="ru-RU" w:eastAsia="ru-RU"/>
    </w:rPr>
  </w:style>
  <w:style w:type="character" w:customStyle="1" w:styleId="20">
    <w:name w:val="Заголовок 2 Знак"/>
    <w:basedOn w:val="a0"/>
    <w:link w:val="2"/>
    <w:rsid w:val="008A7316"/>
    <w:rPr>
      <w:rFonts w:ascii="Bodo_uzb" w:eastAsia="Times New Roman" w:hAnsi="Bodo_uzb" w:cs="Arial"/>
      <w:b/>
      <w:bCs/>
      <w:iCs/>
      <w:sz w:val="28"/>
      <w:szCs w:val="20"/>
      <w:lang w:val="ru-RU" w:eastAsia="ru-RU"/>
    </w:rPr>
  </w:style>
  <w:style w:type="paragraph" w:customStyle="1" w:styleId="BodyText3">
    <w:name w:val="Body Text 3"/>
    <w:basedOn w:val="a"/>
    <w:rsid w:val="008A7316"/>
    <w:pPr>
      <w:widowControl w:val="0"/>
      <w:tabs>
        <w:tab w:val="left" w:pos="9214"/>
      </w:tabs>
      <w:spacing w:before="44" w:after="44" w:line="360" w:lineRule="auto"/>
      <w:ind w:right="-1"/>
      <w:jc w:val="both"/>
    </w:pPr>
    <w:rPr>
      <w:rFonts w:ascii="Times New Roman" w:hAnsi="Times New Roman"/>
    </w:rPr>
  </w:style>
  <w:style w:type="paragraph" w:customStyle="1" w:styleId="BodyTextIndent2">
    <w:name w:val="Body Text Indent 2"/>
    <w:basedOn w:val="a"/>
    <w:rsid w:val="008A7316"/>
    <w:pPr>
      <w:spacing w:after="44"/>
      <w:ind w:right="-1" w:firstLine="720"/>
      <w:jc w:val="both"/>
    </w:pPr>
    <w:rPr>
      <w:rFonts w:ascii="PANDA Times UZ" w:hAnsi="PANDA Times UZ"/>
    </w:rPr>
  </w:style>
  <w:style w:type="paragraph" w:customStyle="1" w:styleId="caaieiaie3">
    <w:name w:val="caaieiaie 3"/>
    <w:basedOn w:val="a"/>
    <w:next w:val="a"/>
    <w:rsid w:val="008A7316"/>
    <w:pPr>
      <w:keepNext/>
      <w:widowControl w:val="0"/>
      <w:jc w:val="both"/>
    </w:pPr>
    <w:rPr>
      <w:rFonts w:ascii="Times New Roman" w:hAnsi="Times New Roman"/>
    </w:rPr>
  </w:style>
  <w:style w:type="paragraph" w:customStyle="1" w:styleId="BodyTextIndent3">
    <w:name w:val="Body Text Indent 3"/>
    <w:basedOn w:val="a"/>
    <w:rsid w:val="008A7316"/>
    <w:pPr>
      <w:widowControl w:val="0"/>
      <w:ind w:left="-567" w:firstLine="561"/>
      <w:jc w:val="both"/>
    </w:pPr>
    <w:rPr>
      <w:rFonts w:ascii="Times New Roman" w:hAnsi="Times New Roman"/>
    </w:rPr>
  </w:style>
  <w:style w:type="paragraph" w:customStyle="1" w:styleId="BodyText2">
    <w:name w:val="Body Text 2"/>
    <w:basedOn w:val="a"/>
    <w:rsid w:val="008A7316"/>
    <w:pPr>
      <w:widowControl w:val="0"/>
      <w:spacing w:line="480" w:lineRule="atLeast"/>
      <w:ind w:left="360"/>
      <w:jc w:val="both"/>
    </w:pPr>
    <w:rPr>
      <w:rFonts w:ascii="Times New Roman" w:hAnsi="Times New Roman"/>
      <w:b/>
    </w:rPr>
  </w:style>
  <w:style w:type="paragraph" w:customStyle="1" w:styleId="BodyText22">
    <w:name w:val="Body Text 22"/>
    <w:basedOn w:val="a"/>
    <w:rsid w:val="008A7316"/>
    <w:pPr>
      <w:widowControl w:val="0"/>
      <w:spacing w:line="360" w:lineRule="auto"/>
      <w:jc w:val="both"/>
    </w:pPr>
    <w:rPr>
      <w:rFonts w:ascii="Times New Roman" w:hAnsi="Times New Roman"/>
    </w:rPr>
  </w:style>
  <w:style w:type="paragraph" w:styleId="a3">
    <w:name w:val="Body Text"/>
    <w:aliases w:val="Основной текст Знак Знак,Основной текст Знак Знак Знак Знак Знак"/>
    <w:basedOn w:val="a"/>
    <w:link w:val="a4"/>
    <w:rsid w:val="008A7316"/>
    <w:pPr>
      <w:widowControl w:val="0"/>
    </w:pPr>
    <w:rPr>
      <w:rFonts w:ascii="Times New Roman" w:hAnsi="Times New Roman"/>
    </w:rPr>
  </w:style>
  <w:style w:type="character" w:customStyle="1" w:styleId="a4">
    <w:name w:val="Основной текст Знак"/>
    <w:basedOn w:val="a0"/>
    <w:link w:val="a3"/>
    <w:rsid w:val="008A7316"/>
    <w:rPr>
      <w:rFonts w:ascii="Times New Roman" w:eastAsia="Times New Roman" w:hAnsi="Times New Roman" w:cs="Times New Roman"/>
      <w:sz w:val="28"/>
      <w:szCs w:val="20"/>
      <w:lang w:val="ru-RU" w:eastAsia="ru-RU"/>
    </w:rPr>
  </w:style>
  <w:style w:type="paragraph" w:customStyle="1" w:styleId="caaieiaie4">
    <w:name w:val="caaieiaie 4"/>
    <w:basedOn w:val="a"/>
    <w:next w:val="a"/>
    <w:rsid w:val="008A7316"/>
    <w:pPr>
      <w:keepNext/>
      <w:widowControl w:val="0"/>
      <w:jc w:val="both"/>
    </w:pPr>
    <w:rPr>
      <w:rFonts w:ascii="Times New Roman" w:hAnsi="Times New Roman"/>
      <w:sz w:val="24"/>
    </w:rPr>
  </w:style>
  <w:style w:type="paragraph" w:styleId="a5">
    <w:name w:val="Body Text Indent"/>
    <w:basedOn w:val="a"/>
    <w:link w:val="a6"/>
    <w:rsid w:val="008A7316"/>
    <w:pPr>
      <w:ind w:firstLine="567"/>
      <w:jc w:val="both"/>
    </w:pPr>
    <w:rPr>
      <w:rFonts w:ascii="PANDA Times UZ" w:hAnsi="PANDA Times UZ"/>
    </w:rPr>
  </w:style>
  <w:style w:type="character" w:customStyle="1" w:styleId="a6">
    <w:name w:val="Основной текст с отступом Знак"/>
    <w:basedOn w:val="a0"/>
    <w:link w:val="a5"/>
    <w:rsid w:val="008A7316"/>
    <w:rPr>
      <w:rFonts w:ascii="PANDA Times UZ" w:eastAsia="Times New Roman" w:hAnsi="PANDA Times UZ"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4170</Words>
  <Characters>23775</Characters>
  <Application>Microsoft Office Word</Application>
  <DocSecurity>0</DocSecurity>
  <Lines>198</Lines>
  <Paragraphs>55</Paragraphs>
  <ScaleCrop>false</ScaleCrop>
  <Company>Home</Company>
  <LinksUpToDate>false</LinksUpToDate>
  <CharactersWithSpaces>27890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2012-11-05T06:27:00Z</dcterms:created>
  <dcterms:modified xsi:type="dcterms:W3CDTF">2012-11-05T06:27:00Z</dcterms:modified>
</cp:coreProperties>
</file>